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742950</wp:posOffset>
            </wp:positionH>
            <wp:positionV relativeFrom="paragraph">
              <wp:posOffset>-2033</wp:posOffset>
            </wp:positionV>
            <wp:extent cx="647700" cy="6953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5845555</wp:posOffset>
            </wp:positionH>
            <wp:positionV relativeFrom="paragraph">
              <wp:posOffset>7491</wp:posOffset>
            </wp:positionV>
            <wp:extent cx="1047750" cy="4953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Anuncio de formalización de contrato</w:t>
      </w:r>
    </w:p>
    <w:p>
      <w:pPr>
        <w:spacing w:before="14"/>
        <w:ind w:left="1710" w:right="0" w:firstLine="0"/>
        <w:jc w:val="left"/>
        <w:rPr>
          <w:b/>
          <w:sz w:val="19"/>
        </w:rPr>
      </w:pPr>
      <w:r>
        <w:rPr>
          <w:color w:val="3399FF"/>
          <w:w w:val="105"/>
          <w:sz w:val="19"/>
        </w:rPr>
        <w:t>Número</w:t>
      </w:r>
      <w:r>
        <w:rPr>
          <w:color w:val="3399FF"/>
          <w:spacing w:val="-12"/>
          <w:w w:val="105"/>
          <w:sz w:val="19"/>
        </w:rPr>
        <w:t> </w:t>
      </w:r>
      <w:r>
        <w:rPr>
          <w:color w:val="3399FF"/>
          <w:w w:val="105"/>
          <w:sz w:val="19"/>
        </w:rPr>
        <w:t>de</w:t>
      </w:r>
      <w:r>
        <w:rPr>
          <w:color w:val="3399FF"/>
          <w:spacing w:val="-12"/>
          <w:w w:val="105"/>
          <w:sz w:val="19"/>
        </w:rPr>
        <w:t> </w:t>
      </w:r>
      <w:r>
        <w:rPr>
          <w:color w:val="3399FF"/>
          <w:w w:val="105"/>
          <w:sz w:val="19"/>
        </w:rPr>
        <w:t>Expediente</w:t>
      </w:r>
      <w:r>
        <w:rPr>
          <w:color w:val="3399FF"/>
          <w:spacing w:val="-10"/>
          <w:w w:val="105"/>
          <w:sz w:val="19"/>
        </w:rPr>
        <w:t> </w:t>
      </w:r>
      <w:r>
        <w:rPr>
          <w:b/>
          <w:color w:val="3399FF"/>
          <w:w w:val="105"/>
          <w:sz w:val="19"/>
        </w:rPr>
        <w:t>1417/2018</w:t>
      </w:r>
    </w:p>
    <w:p>
      <w:pPr>
        <w:spacing w:line="247" w:lineRule="auto" w:before="8"/>
        <w:ind w:left="1710" w:right="1928" w:firstLine="0"/>
        <w:jc w:val="left"/>
        <w:rPr>
          <w:sz w:val="19"/>
        </w:rPr>
      </w:pPr>
      <w:r>
        <w:rPr/>
        <w:pict>
          <v:rect style="position:absolute;margin-left:36pt;margin-top:34.060867pt;width:523.28pt;height:.75pt;mso-position-horizontal-relative:page;mso-position-vertical-relative:paragraph;z-index:15729664" filled="true" fillcolor="#3399ff" stroked="false">
            <v:fill type="solid"/>
            <w10:wrap type="none"/>
          </v:rect>
        </w:pict>
      </w:r>
      <w:r>
        <w:rPr>
          <w:color w:val="3399FF"/>
          <w:sz w:val="19"/>
        </w:rPr>
        <w:t>Publicado</w:t>
      </w:r>
      <w:r>
        <w:rPr>
          <w:color w:val="3399FF"/>
          <w:spacing w:val="14"/>
          <w:sz w:val="19"/>
        </w:rPr>
        <w:t> </w:t>
      </w:r>
      <w:r>
        <w:rPr>
          <w:color w:val="3399FF"/>
          <w:sz w:val="19"/>
        </w:rPr>
        <w:t>en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la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Plataforma</w:t>
      </w:r>
      <w:r>
        <w:rPr>
          <w:color w:val="3399FF"/>
          <w:spacing w:val="14"/>
          <w:sz w:val="19"/>
        </w:rPr>
        <w:t> </w:t>
      </w:r>
      <w:r>
        <w:rPr>
          <w:color w:val="3399FF"/>
          <w:sz w:val="19"/>
        </w:rPr>
        <w:t>de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Contratación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del</w:t>
      </w:r>
      <w:r>
        <w:rPr>
          <w:color w:val="3399FF"/>
          <w:spacing w:val="14"/>
          <w:sz w:val="19"/>
        </w:rPr>
        <w:t> </w:t>
      </w:r>
      <w:r>
        <w:rPr>
          <w:color w:val="3399FF"/>
          <w:sz w:val="19"/>
        </w:rPr>
        <w:t>Sector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Público</w:t>
      </w:r>
      <w:r>
        <w:rPr>
          <w:color w:val="3399FF"/>
          <w:spacing w:val="15"/>
          <w:sz w:val="19"/>
        </w:rPr>
        <w:t> </w:t>
      </w:r>
      <w:r>
        <w:rPr>
          <w:color w:val="3399FF"/>
          <w:sz w:val="19"/>
        </w:rPr>
        <w:t>el</w:t>
      </w:r>
      <w:r>
        <w:rPr>
          <w:color w:val="3399FF"/>
          <w:spacing w:val="14"/>
          <w:sz w:val="19"/>
        </w:rPr>
        <w:t> </w:t>
      </w:r>
      <w:r>
        <w:rPr>
          <w:color w:val="3399FF"/>
          <w:sz w:val="19"/>
        </w:rPr>
        <w:t>17-04-2019</w:t>
      </w:r>
      <w:r>
        <w:rPr>
          <w:color w:val="3399FF"/>
          <w:spacing w:val="-49"/>
          <w:sz w:val="19"/>
        </w:rPr>
        <w:t> </w:t>
      </w:r>
      <w:r>
        <w:rPr>
          <w:color w:val="3399FF"/>
          <w:w w:val="105"/>
          <w:sz w:val="19"/>
        </w:rPr>
        <w:t>a</w:t>
      </w:r>
      <w:r>
        <w:rPr>
          <w:color w:val="3399FF"/>
          <w:spacing w:val="-2"/>
          <w:w w:val="105"/>
          <w:sz w:val="19"/>
        </w:rPr>
        <w:t> </w:t>
      </w:r>
      <w:r>
        <w:rPr>
          <w:color w:val="3399FF"/>
          <w:w w:val="105"/>
          <w:sz w:val="19"/>
        </w:rPr>
        <w:t>las</w:t>
      </w:r>
      <w:r>
        <w:rPr>
          <w:color w:val="3399FF"/>
          <w:spacing w:val="-2"/>
          <w:w w:val="105"/>
          <w:sz w:val="19"/>
        </w:rPr>
        <w:t> </w:t>
      </w:r>
      <w:r>
        <w:rPr>
          <w:color w:val="3399FF"/>
          <w:w w:val="105"/>
          <w:sz w:val="19"/>
        </w:rPr>
        <w:t>14:39</w:t>
      </w:r>
      <w:r>
        <w:rPr>
          <w:color w:val="3399FF"/>
          <w:spacing w:val="-2"/>
          <w:w w:val="105"/>
          <w:sz w:val="19"/>
        </w:rPr>
        <w:t> </w:t>
      </w:r>
      <w:r>
        <w:rPr>
          <w:color w:val="3399FF"/>
          <w:w w:val="105"/>
          <w:sz w:val="19"/>
        </w:rPr>
        <w:t>horas.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2"/>
      </w:pPr>
      <w:r>
        <w:rPr>
          <w:color w:val="3399FF"/>
        </w:rPr>
        <w:t>Entidad Adjudicadora</w:t>
      </w:r>
    </w:p>
    <w:p>
      <w:pPr>
        <w:pStyle w:val="Heading5"/>
      </w:pPr>
      <w:r>
        <w:rPr/>
        <w:t>Alcaldía del Ayuntamiento de Valsequillo de Gran Canaria</w:t>
      </w:r>
    </w:p>
    <w:p>
      <w:pPr>
        <w:pStyle w:val="BodyText"/>
        <w:spacing w:line="295" w:lineRule="auto" w:before="48"/>
        <w:ind w:left="435" w:right="5616"/>
      </w:pPr>
      <w:r>
        <w:rPr>
          <w:color w:val="3399FF"/>
        </w:rPr>
        <w:t>Tipo</w:t>
      </w:r>
      <w:r>
        <w:rPr>
          <w:color w:val="3399FF"/>
          <w:spacing w:val="6"/>
        </w:rPr>
        <w:t> </w:t>
      </w:r>
      <w:r>
        <w:rPr>
          <w:color w:val="3399FF"/>
        </w:rPr>
        <w:t>de</w:t>
      </w:r>
      <w:r>
        <w:rPr>
          <w:color w:val="3399FF"/>
          <w:spacing w:val="7"/>
        </w:rPr>
        <w:t> </w:t>
      </w:r>
      <w:r>
        <w:rPr>
          <w:color w:val="3399FF"/>
        </w:rPr>
        <w:t>Administración</w:t>
      </w:r>
      <w:r>
        <w:rPr>
          <w:color w:val="3399FF"/>
          <w:spacing w:val="7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Local</w:t>
      </w:r>
      <w:r>
        <w:rPr>
          <w:spacing w:val="1"/>
        </w:rPr>
        <w:t> </w:t>
      </w:r>
      <w:r>
        <w:rPr>
          <w:color w:val="3399FF"/>
        </w:rPr>
        <w:t>Actividad</w:t>
      </w:r>
      <w:r>
        <w:rPr>
          <w:color w:val="3399FF"/>
          <w:spacing w:val="-3"/>
        </w:rPr>
        <w:t> </w:t>
      </w:r>
      <w:r>
        <w:rPr>
          <w:color w:val="3399FF"/>
        </w:rPr>
        <w:t>Principal</w:t>
      </w:r>
      <w:r>
        <w:rPr>
          <w:color w:val="3399FF"/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line="295" w:lineRule="auto" w:before="1"/>
        <w:ind w:left="435" w:right="5562"/>
      </w:pPr>
      <w:r>
        <w:rPr>
          <w:color w:val="3399FF"/>
        </w:rPr>
        <w:t>Tipo de Entidad Adjudicadora </w:t>
      </w:r>
      <w:r>
        <w:rPr/>
        <w:t>Órgano de Contratación</w:t>
      </w:r>
      <w:r>
        <w:rPr>
          <w:spacing w:val="-47"/>
        </w:rPr>
        <w:t> </w:t>
      </w:r>
      <w:r>
        <w:rPr>
          <w:color w:val="3399FF"/>
        </w:rPr>
        <w:t>Sitio Web </w:t>
      </w:r>
      <w:hyperlink r:id="rId7">
        <w:r>
          <w:rPr>
            <w:color w:val="0000FF"/>
            <w:u w:val="single" w:color="0000FF"/>
          </w:rPr>
          <w:t>http://www.valsequillogc.es</w:t>
        </w:r>
      </w:hyperlink>
    </w:p>
    <w:p>
      <w:pPr>
        <w:pStyle w:val="BodyText"/>
        <w:ind w:left="435"/>
      </w:pPr>
      <w:r>
        <w:rPr>
          <w:color w:val="3399FF"/>
        </w:rPr>
        <w:t>Perfil del Contratante</w:t>
      </w:r>
    </w:p>
    <w:p>
      <w:pPr>
        <w:spacing w:before="63"/>
        <w:ind w:left="435" w:right="0" w:firstLine="0"/>
        <w:jc w:val="left"/>
        <w:rPr>
          <w:sz w:val="16"/>
        </w:rPr>
      </w:pPr>
      <w:hyperlink r:id="rId8">
        <w:r>
          <w:rPr>
            <w:color w:val="0000FF"/>
            <w:w w:val="105"/>
            <w:sz w:val="16"/>
            <w:u w:val="single" w:color="0000FF"/>
          </w:rPr>
          <w:t>https://contrataciondelestado.es/wps/poc?uri=deeplink:perfilContratante&amp;idBp=LgiNJN%2B79aQ%3D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80" w:bottom="280" w:left="780" w:right="780"/>
        </w:sectPr>
      </w:pPr>
    </w:p>
    <w:p>
      <w:pPr>
        <w:spacing w:before="93"/>
        <w:ind w:left="255" w:right="0" w:firstLine="0"/>
        <w:jc w:val="left"/>
        <w:rPr>
          <w:sz w:val="21"/>
        </w:rPr>
      </w:pPr>
      <w:r>
        <w:rPr>
          <w:color w:val="3399FF"/>
          <w:sz w:val="21"/>
        </w:rPr>
        <w:t>Dirección Postal</w:t>
      </w:r>
    </w:p>
    <w:p>
      <w:pPr>
        <w:pStyle w:val="BodyText"/>
        <w:spacing w:before="175"/>
        <w:ind w:left="435"/>
      </w:pPr>
      <w:r>
        <w:rPr/>
        <w:t>León y Castillo, 1</w:t>
      </w:r>
    </w:p>
    <w:p>
      <w:pPr>
        <w:pStyle w:val="BodyText"/>
        <w:spacing w:line="295" w:lineRule="auto" w:before="48"/>
        <w:ind w:left="435" w:right="22"/>
      </w:pPr>
      <w:r>
        <w:rPr/>
        <w:t>(35217) Valsequillo de Gran Canaria España</w:t>
      </w:r>
      <w:r>
        <w:rPr>
          <w:spacing w:val="-47"/>
        </w:rPr>
        <w:t> </w:t>
      </w:r>
      <w:r>
        <w:rPr/>
        <w:t>ES70</w:t>
      </w:r>
    </w:p>
    <w:p>
      <w:pPr>
        <w:pStyle w:val="Heading3"/>
        <w:spacing w:before="93"/>
        <w:ind w:left="255"/>
      </w:pPr>
      <w:r>
        <w:rPr/>
        <w:br w:type="column"/>
      </w:r>
      <w:r>
        <w:rPr>
          <w:color w:val="3399FF"/>
        </w:rPr>
        <w:t>Contacto</w:t>
      </w:r>
    </w:p>
    <w:p>
      <w:pPr>
        <w:pStyle w:val="BodyText"/>
        <w:spacing w:before="175"/>
        <w:ind w:left="435"/>
      </w:pPr>
      <w:r>
        <w:rPr>
          <w:color w:val="3399FF"/>
        </w:rPr>
        <w:t>Teléfono </w:t>
      </w:r>
      <w:r>
        <w:rPr/>
        <w:t>928705011</w:t>
      </w:r>
    </w:p>
    <w:p>
      <w:pPr>
        <w:pStyle w:val="BodyText"/>
        <w:spacing w:before="48"/>
        <w:ind w:left="435"/>
      </w:pPr>
      <w:r>
        <w:rPr>
          <w:color w:val="3399FF"/>
        </w:rPr>
        <w:t>Fax </w:t>
      </w:r>
      <w:r>
        <w:rPr/>
        <w:t>928570070</w:t>
      </w:r>
    </w:p>
    <w:p>
      <w:pPr>
        <w:pStyle w:val="BodyText"/>
        <w:spacing w:line="295" w:lineRule="auto" w:before="48"/>
        <w:ind w:left="435" w:right="1518"/>
      </w:pPr>
      <w:r>
        <w:rPr>
          <w:color w:val="3399FF"/>
        </w:rPr>
        <w:t>Correo Electrónico</w:t>
      </w:r>
      <w:r>
        <w:rPr>
          <w:color w:val="3399FF"/>
          <w:spacing w:val="1"/>
        </w:rPr>
        <w:t> </w:t>
      </w:r>
      <w:hyperlink r:id="rId9">
        <w:r>
          <w:rPr/>
          <w:t>perfildecontratante@valsequillogc.net</w:t>
        </w:r>
      </w:hyperlink>
    </w:p>
    <w:p>
      <w:pPr>
        <w:spacing w:after="0" w:line="295" w:lineRule="auto"/>
        <w:sectPr>
          <w:type w:val="continuous"/>
          <w:pgSz w:w="11910" w:h="16840"/>
          <w:pgMar w:top="780" w:bottom="280" w:left="780" w:right="780"/>
          <w:cols w:num="2" w:equalWidth="0">
            <w:col w:w="4060" w:space="1312"/>
            <w:col w:w="4978"/>
          </w:cols>
        </w:sectPr>
      </w:pPr>
    </w:p>
    <w:p>
      <w:pPr>
        <w:pStyle w:val="BodyText"/>
        <w:spacing w:before="9" w:after="1"/>
        <w:rPr>
          <w:sz w:val="26"/>
        </w:rPr>
      </w:pPr>
      <w:r>
        <w:rPr/>
        <w:pict>
          <v:group style="position:absolute;margin-left:36pt;margin-top:114.340004pt;width:523.3pt;height:691.5pt;mso-position-horizontal-relative:page;mso-position-vertical-relative:page;z-index:-15895552" coordorigin="720,2287" coordsize="10466,13830">
            <v:shape style="position:absolute;left:720;top:2286;width:10466;height:13831" coordorigin="720,2287" coordsize="10466,13831" path="m11186,2287l720,2287,720,16117,735,16117,735,2302,11171,2302,11171,16117,11186,16117,11186,2287xe" filled="true" fillcolor="#3399ff" stroked="false">
              <v:path arrowok="t"/>
              <v:fill type="solid"/>
            </v:shape>
            <v:shape style="position:absolute;left:885;top:6144;width:10136;height:570" type="#_x0000_t75" stroked="false">
              <v:imagedata r:id="rId10" o:title=""/>
            </v:shape>
            <v:shape style="position:absolute;left:885;top:2421;width:10136;height:420" type="#_x0000_t75" stroked="false">
              <v:imagedata r:id="rId11" o:title=""/>
            </v:shape>
            <v:shape style="position:absolute;left:1035;top:3138;width:135;height:75" type="#_x0000_t75" stroked="false">
              <v:imagedata r:id="rId12" o:title=""/>
            </v:shape>
            <v:shape style="position:absolute;left:1035;top:3396;width:135;height:75" type="#_x0000_t75" stroked="false">
              <v:imagedata r:id="rId12" o:title=""/>
            </v:shape>
            <v:shape style="position:absolute;left:1035;top:3651;width:135;height:75" type="#_x0000_t75" stroked="false">
              <v:imagedata r:id="rId12" o:title=""/>
            </v:shape>
            <v:shape style="position:absolute;left:1035;top:3906;width:135;height:75" type="#_x0000_t75" stroked="false">
              <v:imagedata r:id="rId12" o:title=""/>
            </v:shape>
            <v:shape style="position:absolute;left:1035;top:4161;width:135;height:75" type="#_x0000_t75" stroked="false">
              <v:imagedata r:id="rId12" o:title=""/>
            </v:shape>
            <v:shape style="position:absolute;left:1035;top:4416;width:135;height:75" type="#_x0000_t75" stroked="false">
              <v:imagedata r:id="rId12" o:title=""/>
            </v:shape>
            <v:shape style="position:absolute;left:1050;top:11379;width:9806;height:570" type="#_x0000_t75" stroked="false">
              <v:imagedata r:id="rId13" o:title=""/>
            </v:shape>
            <v:shape style="position:absolute;left:1050;top:7592;width:135;height:75" type="#_x0000_t75" stroked="false">
              <v:imagedata r:id="rId12" o:title=""/>
            </v:shape>
            <v:shape style="position:absolute;left:1050;top:7847;width:135;height:75" type="#_x0000_t75" stroked="false">
              <v:imagedata r:id="rId12" o:title=""/>
            </v:shape>
            <v:shape style="position:absolute;left:1200;top:8102;width:135;height:75" type="#_x0000_t75" stroked="false">
              <v:imagedata r:id="rId12" o:title=""/>
            </v:shape>
            <v:shape style="position:absolute;left:1200;top:8357;width:135;height:75" type="#_x0000_t75" stroked="false">
              <v:imagedata r:id="rId12" o:title=""/>
            </v:shape>
            <v:shape style="position:absolute;left:1050;top:8762;width:135;height:75" type="#_x0000_t75" stroked="false">
              <v:imagedata r:id="rId12" o:title=""/>
            </v:shape>
            <v:shape style="position:absolute;left:1200;top:9017;width:135;height:75" type="#_x0000_t75" stroked="false">
              <v:imagedata r:id="rId12" o:title=""/>
            </v:shape>
            <v:shape style="position:absolute;left:1200;top:9272;width:135;height:75" type="#_x0000_t75" stroked="false">
              <v:imagedata r:id="rId12" o:title=""/>
            </v:shape>
            <v:shape style="position:absolute;left:1050;top:9677;width:135;height:75" type="#_x0000_t75" stroked="false">
              <v:imagedata r:id="rId12" o:title=""/>
            </v:shape>
            <v:shape style="position:absolute;left:1200;top:9932;width:135;height:75" type="#_x0000_t75" stroked="false">
              <v:imagedata r:id="rId12" o:title=""/>
            </v:shape>
            <v:shape style="position:absolute;left:1050;top:10337;width:135;height:75" type="#_x0000_t75" stroked="false">
              <v:imagedata r:id="rId12" o:title=""/>
            </v:shape>
            <v:shape style="position:absolute;left:1200;top:10592;width:135;height:75" type="#_x0000_t75" stroked="false">
              <v:imagedata r:id="rId12" o:title=""/>
            </v:shape>
            <v:shape style="position:absolute;left:1200;top:10851;width:135;height:75" type="#_x0000_t75" stroked="false">
              <v:imagedata r:id="rId12" o:title=""/>
            </v:shape>
            <v:shape style="position:absolute;left:1350;top:11574;width:135;height:225" type="#_x0000_t75" stroked="false">
              <v:imagedata r:id="rId14" o:title=""/>
            </v:shape>
            <v:shape style="position:absolute;left:885;top:13236;width:135;height:75" type="#_x0000_t75" stroked="false">
              <v:imagedata r:id="rId12" o:title=""/>
            </v:shape>
            <v:shape style="position:absolute;left:1200;top:14139;width:135;height:75" type="#_x0000_t75" stroked="false">
              <v:imagedata r:id="rId12" o:title=""/>
            </v:shape>
            <v:shape style="position:absolute;left:1200;top:14394;width:135;height:75" type="#_x0000_t75" stroked="false">
              <v:imagedata r:id="rId12" o:title=""/>
            </v:shape>
            <v:shape style="position:absolute;left:1200;top:14649;width:135;height:75" type="#_x0000_t75" stroked="false">
              <v:imagedata r:id="rId12" o:title=""/>
            </v:shape>
            <v:shape style="position:absolute;left:1200;top:14904;width:135;height:75" type="#_x0000_t75" stroked="false">
              <v:imagedata r:id="rId12" o:title=""/>
            </v:shape>
            <v:shape style="position:absolute;left:885;top:15309;width:10136;height:808" coordorigin="885,15310" coordsize="10136,808" path="m10856,15400l1050,15400,1050,16117,1065,16117,1065,15415,10841,15415,10841,16117,10856,16117,10856,15400xm11021,15310l885,15310,885,16117,900,16117,900,15325,11006,15325,11006,16117,11021,16117,11021,15310xe" filled="true" fillcolor="#3399ff" stroked="false">
              <v:path arrowok="t"/>
              <v:fill type="solid"/>
            </v:shape>
            <v:shape style="position:absolute;left:1215;top:15594;width:135;height:75" type="#_x0000_t75" stroked="false">
              <v:imagedata r:id="rId12" o:title=""/>
            </v:shape>
            <v:shape style="position:absolute;left:6406;top:5619;width:135;height:75" type="#_x0000_t75" stroked="false">
              <v:imagedata r:id="rId12" o:title=""/>
            </v:shape>
            <v:shape style="position:absolute;left:6406;top:5874;width:135;height:75" type="#_x0000_t75" stroked="false">
              <v:imagedata r:id="rId12" o:title=""/>
            </v:shape>
            <v:shape style="position:absolute;left:6406;top:6054;width:135;height:225" type="#_x0000_t75" stroked="false">
              <v:imagedata r:id="rId14" o:title=""/>
            </v:shape>
            <v:shape style="position:absolute;left:1035;top:5619;width:135;height:75" type="#_x0000_t75" stroked="false">
              <v:imagedata r:id="rId12" o:title=""/>
            </v:shape>
            <v:shape style="position:absolute;left:1035;top:5874;width:135;height:75" type="#_x0000_t75" stroked="false">
              <v:imagedata r:id="rId12" o:title=""/>
            </v:shape>
            <v:shape style="position:absolute;left:1035;top:6054;width:135;height:225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ind w:left="10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6.05pt;height:278.25pt;mso-position-horizontal-relative:char;mso-position-vertical-relative:line" type="#_x0000_t202" filled="false" stroked="true" strokeweight=".75pt" strokecolor="#3399ff">
            <w10:anchorlock/>
            <v:textbox inset="0,0,0,0">
              <w:txbxContent>
                <w:p>
                  <w:pPr>
                    <w:tabs>
                      <w:tab w:pos="9955" w:val="left" w:leader="none"/>
                    </w:tabs>
                    <w:spacing w:before="159"/>
                    <w:ind w:left="15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spacing w:val="-10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Objeto</w:t>
                  </w:r>
                  <w:r>
                    <w:rPr>
                      <w:b/>
                      <w:spacing w:val="-13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del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Contrato: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Servicio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Aula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del</w:t>
                  </w:r>
                  <w:r>
                    <w:rPr>
                      <w:b/>
                      <w:spacing w:val="-13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Mayor,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T.M.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Valsequillo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de</w:t>
                  </w:r>
                  <w:r>
                    <w:rPr>
                      <w:b/>
                      <w:spacing w:val="-12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Gran</w:t>
                  </w:r>
                  <w:r>
                    <w:rPr>
                      <w:b/>
                      <w:spacing w:val="-13"/>
                      <w:w w:val="105"/>
                      <w:sz w:val="19"/>
                      <w:shd w:fill="FDD408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DD408" w:color="auto" w:val="clear"/>
                    </w:rPr>
                    <w:t>Canaria</w:t>
                  </w:r>
                  <w:r>
                    <w:rPr>
                      <w:b/>
                      <w:sz w:val="19"/>
                      <w:shd w:fill="FDD408" w:color="auto" w:val="clear"/>
                    </w:rPr>
                    <w:tab/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spacing w:line="295" w:lineRule="auto"/>
                    <w:ind w:left="330" w:right="6233"/>
                  </w:pPr>
                  <w:r>
                    <w:rPr>
                      <w:color w:val="3399FF"/>
                    </w:rPr>
                    <w:t>Valor estimado del contrato </w:t>
                  </w:r>
                  <w:r>
                    <w:rPr/>
                    <w:t>62.380,13 EUR.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color w:val="3399FF"/>
                    </w:rPr>
                    <w:t>Presupuesto base de licitación</w:t>
                  </w:r>
                </w:p>
                <w:p>
                  <w:pPr>
                    <w:pStyle w:val="BodyText"/>
                    <w:spacing w:before="1"/>
                    <w:ind w:left="480"/>
                  </w:pPr>
                  <w:r>
                    <w:rPr>
                      <w:color w:val="3399FF"/>
                    </w:rPr>
                    <w:t>Importe </w:t>
                  </w:r>
                  <w:r>
                    <w:rPr/>
                    <w:t>66.434,89 EUR.</w:t>
                  </w:r>
                </w:p>
                <w:p>
                  <w:pPr>
                    <w:pStyle w:val="BodyText"/>
                    <w:spacing w:before="48"/>
                    <w:ind w:left="480"/>
                  </w:pPr>
                  <w:r>
                    <w:rPr>
                      <w:color w:val="3399FF"/>
                    </w:rPr>
                    <w:t>Importe (sin impuestos)</w:t>
                  </w:r>
                  <w:r>
                    <w:rPr>
                      <w:color w:val="3399FF"/>
                      <w:spacing w:val="1"/>
                    </w:rPr>
                    <w:t> </w:t>
                  </w:r>
                  <w:r>
                    <w:rPr/>
                    <w:t>62.380,13 EUR.</w:t>
                  </w: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330"/>
                  </w:pPr>
                  <w:r>
                    <w:rPr>
                      <w:color w:val="3399FF"/>
                    </w:rPr>
                    <w:t>Clasificación CPV</w:t>
                  </w:r>
                </w:p>
                <w:p>
                  <w:pPr>
                    <w:pStyle w:val="BodyText"/>
                    <w:spacing w:line="295" w:lineRule="auto" w:before="48"/>
                    <w:ind w:left="480" w:right="3341"/>
                  </w:pPr>
                  <w:r>
                    <w:rPr/>
                    <w:t>85311100 - Servicios de bienestar social proporcionados a ancianos.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60130000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Servicios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especiales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transporte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pasajeros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carretera.</w:t>
                  </w:r>
                </w:p>
                <w:p>
                  <w:pPr>
                    <w:pStyle w:val="BodyText"/>
                    <w:spacing w:line="295" w:lineRule="auto" w:before="151"/>
                    <w:ind w:left="480" w:right="8225" w:hanging="150"/>
                  </w:pPr>
                  <w:r>
                    <w:rPr>
                      <w:color w:val="3399FF"/>
                    </w:rPr>
                    <w:t>Plazo de Ejecución</w:t>
                  </w:r>
                  <w:r>
                    <w:rPr>
                      <w:color w:val="3399FF"/>
                      <w:spacing w:val="-47"/>
                    </w:rPr>
                    <w:t> </w:t>
                  </w:r>
                  <w:r>
                    <w:rPr/>
                    <w:t>1 Año(s)</w:t>
                  </w:r>
                </w:p>
                <w:p>
                  <w:pPr>
                    <w:pStyle w:val="BodyText"/>
                    <w:spacing w:before="151"/>
                    <w:ind w:left="330"/>
                  </w:pPr>
                  <w:r>
                    <w:rPr>
                      <w:color w:val="3399FF"/>
                    </w:rPr>
                    <w:t>Lugar de ejecución</w:t>
                  </w:r>
                </w:p>
                <w:p>
                  <w:pPr>
                    <w:pStyle w:val="BodyText"/>
                    <w:spacing w:before="53"/>
                    <w:ind w:left="480"/>
                  </w:pPr>
                  <w:r>
                    <w:rPr>
                      <w:color w:val="3399FF"/>
                    </w:rPr>
                    <w:t>Subentidad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Nacional</w:t>
                  </w:r>
                  <w:r>
                    <w:rPr>
                      <w:color w:val="3399FF"/>
                      <w:spacing w:val="-1"/>
                    </w:rPr>
                    <w:t> </w:t>
                  </w:r>
                  <w:r>
                    <w:rPr/>
                    <w:t>Canarias</w:t>
                  </w:r>
                </w:p>
                <w:p>
                  <w:pPr>
                    <w:pStyle w:val="BodyText"/>
                    <w:spacing w:before="48"/>
                    <w:ind w:left="480"/>
                  </w:pPr>
                  <w:r>
                    <w:rPr>
                      <w:color w:val="3399FF"/>
                    </w:rPr>
                    <w:t>Código de Subentidad Territorial </w:t>
                  </w:r>
                  <w:r>
                    <w:rPr/>
                    <w:t>ES70</w:t>
                  </w:r>
                </w:p>
                <w:p>
                  <w:pPr>
                    <w:spacing w:before="175"/>
                    <w:ind w:left="45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399FF"/>
                      <w:sz w:val="21"/>
                    </w:rPr>
                    <w:t>Dirección Postal</w:t>
                  </w:r>
                </w:p>
                <w:p>
                  <w:pPr>
                    <w:pStyle w:val="BodyText"/>
                    <w:spacing w:before="174"/>
                    <w:ind w:left="630"/>
                  </w:pPr>
                  <w:r>
                    <w:rPr/>
                    <w:t>España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pStyle w:val="Heading1"/>
        <w:spacing w:before="91"/>
      </w:pPr>
      <w:r>
        <w:rPr>
          <w:color w:val="3399FF"/>
        </w:rPr>
        <w:t>Acta de Resolución</w:t>
      </w:r>
    </w:p>
    <w:p>
      <w:pPr>
        <w:pStyle w:val="BodyText"/>
        <w:spacing w:before="175"/>
        <w:ind w:left="285"/>
      </w:pPr>
      <w:r>
        <w:rPr/>
        <w:pict>
          <v:shape style="position:absolute;margin-left:44.625pt;margin-top:21.536888pt;width:506.05pt;height:90.15pt;mso-position-horizontal-relative:page;mso-position-vertical-relative:paragraph;z-index:-15728128;mso-wrap-distance-left:0;mso-wrap-distance-right:0" type="#_x0000_t202" filled="false" stroked="true" strokeweight=".75pt" strokecolor="#3399ff">
            <v:textbox inset="0,0,0,0">
              <w:txbxContent>
                <w:p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0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3399FF"/>
                      <w:sz w:val="21"/>
                    </w:rPr>
                    <w:t>Nº de Lotes:</w:t>
                  </w:r>
                  <w:r>
                    <w:rPr>
                      <w:color w:val="3399FF"/>
                      <w:spacing w:val="1"/>
                      <w:sz w:val="21"/>
                    </w:rPr>
                    <w:t> </w:t>
                  </w:r>
                  <w:r>
                    <w:rPr>
                      <w:color w:val="3399FF"/>
                      <w:sz w:val="21"/>
                    </w:rPr>
                    <w:t>2</w:t>
                  </w:r>
                </w:p>
                <w:p>
                  <w:pPr>
                    <w:pStyle w:val="BodyText"/>
                    <w:spacing w:line="295" w:lineRule="auto" w:before="175"/>
                    <w:ind w:left="480" w:right="5167"/>
                  </w:pPr>
                  <w:r>
                    <w:rPr>
                      <w:color w:val="3399FF"/>
                    </w:rPr>
                    <w:t>Nº de Lotes cuyo resultado se indica en este anuncio: </w:t>
                  </w:r>
                  <w:r>
                    <w:rPr/>
                    <w:t>1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color w:val="3399FF"/>
                    </w:rPr>
                    <w:t>Se debe ofertar:</w:t>
                  </w:r>
                  <w:r>
                    <w:rPr>
                      <w:color w:val="3399FF"/>
                      <w:spacing w:val="1"/>
                    </w:rPr>
                    <w:t> </w:t>
                  </w:r>
                  <w:r>
                    <w:rPr/>
                    <w:t>A uno o varios lotes</w:t>
                  </w:r>
                </w:p>
                <w:p>
                  <w:pPr>
                    <w:pStyle w:val="BodyText"/>
                    <w:spacing w:line="295" w:lineRule="auto"/>
                    <w:ind w:left="480" w:right="4419"/>
                  </w:pPr>
                  <w:r>
                    <w:rPr>
                      <w:color w:val="3399FF"/>
                    </w:rPr>
                    <w:t>Número máximo de lotes a los que se puede presentar:</w:t>
                  </w:r>
                  <w:r>
                    <w:rPr>
                      <w:color w:val="3399FF"/>
                      <w:spacing w:val="4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3399FF"/>
                    </w:rPr>
                    <w:t>Número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máximo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de</w:t>
                  </w:r>
                  <w:r>
                    <w:rPr>
                      <w:color w:val="3399FF"/>
                      <w:spacing w:val="-1"/>
                    </w:rPr>
                    <w:t> </w:t>
                  </w:r>
                  <w:r>
                    <w:rPr>
                      <w:color w:val="3399FF"/>
                    </w:rPr>
                    <w:t>lotes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que</w:t>
                  </w:r>
                  <w:r>
                    <w:rPr>
                      <w:color w:val="3399FF"/>
                      <w:spacing w:val="-1"/>
                    </w:rPr>
                    <w:t> </w:t>
                  </w:r>
                  <w:r>
                    <w:rPr>
                      <w:color w:val="3399FF"/>
                    </w:rPr>
                    <w:t>se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puede</w:t>
                  </w:r>
                  <w:r>
                    <w:rPr>
                      <w:color w:val="3399FF"/>
                      <w:spacing w:val="-1"/>
                    </w:rPr>
                    <w:t> </w:t>
                  </w:r>
                  <w:r>
                    <w:rPr>
                      <w:color w:val="3399FF"/>
                    </w:rPr>
                    <w:t>adjudicar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a</w:t>
                  </w:r>
                  <w:r>
                    <w:rPr>
                      <w:color w:val="3399FF"/>
                      <w:spacing w:val="-1"/>
                    </w:rPr>
                    <w:t> </w:t>
                  </w:r>
                  <w:r>
                    <w:rPr>
                      <w:color w:val="3399FF"/>
                    </w:rPr>
                    <w:t>un</w:t>
                  </w:r>
                  <w:r>
                    <w:rPr>
                      <w:color w:val="3399FF"/>
                      <w:spacing w:val="-2"/>
                    </w:rPr>
                    <w:t> </w:t>
                  </w:r>
                  <w:r>
                    <w:rPr>
                      <w:color w:val="3399FF"/>
                    </w:rPr>
                    <w:t>licitador:</w:t>
                  </w:r>
                  <w:r>
                    <w:rPr>
                      <w:color w:val="3399FF"/>
                      <w:spacing w:val="3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  <w:hyperlink r:id="rId15">
        <w:r>
          <w:rPr>
            <w:color w:val="0000FF"/>
            <w:u w:val="single" w:color="0000FF"/>
          </w:rPr>
          <w:t>Documento de Acta de Formalización</w:t>
        </w:r>
      </w:hyperlink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4"/>
        <w:ind w:left="615"/>
      </w:pPr>
      <w:r>
        <w:rPr>
          <w:color w:val="3399FF"/>
        </w:rPr>
        <w:t>Nº Lote: </w:t>
      </w:r>
      <w:r>
        <w:rPr/>
        <w:t>01</w:t>
      </w:r>
    </w:p>
    <w:p>
      <w:pPr>
        <w:spacing w:before="111"/>
        <w:ind w:left="435" w:right="0" w:firstLine="0"/>
        <w:jc w:val="left"/>
        <w:rPr>
          <w:b/>
          <w:sz w:val="19"/>
        </w:rPr>
      </w:pPr>
      <w:r>
        <w:rPr>
          <w:b/>
          <w:w w:val="102"/>
          <w:sz w:val="19"/>
          <w:shd w:fill="FDD408" w:color="auto" w:val="clear"/>
        </w:rPr>
        <w:t> </w:t>
      </w:r>
      <w:r>
        <w:rPr>
          <w:b/>
          <w:sz w:val="19"/>
          <w:shd w:fill="FDD408" w:color="auto" w:val="clear"/>
        </w:rPr>
        <w:t> </w:t>
      </w:r>
      <w:r>
        <w:rPr>
          <w:b/>
          <w:spacing w:val="-10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Objeto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del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Contrato: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Prestación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del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servicio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impartición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talleres,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charlas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y</w:t>
      </w:r>
      <w:r>
        <w:rPr>
          <w:b/>
          <w:spacing w:val="-8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otras</w:t>
      </w:r>
      <w:r>
        <w:rPr>
          <w:b/>
          <w:spacing w:val="-7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actividades</w:t>
      </w:r>
      <w:r>
        <w:rPr>
          <w:b/>
          <w:spacing w:val="-6"/>
          <w:sz w:val="19"/>
          <w:shd w:fill="FDD408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780" w:bottom="280" w:left="780" w:right="780"/>
        </w:sectPr>
      </w:pPr>
    </w:p>
    <w:p>
      <w:pPr>
        <w:tabs>
          <w:tab w:pos="9910" w:val="left" w:leader="none"/>
        </w:tabs>
        <w:spacing w:before="71"/>
        <w:ind w:left="435" w:right="0" w:firstLine="0"/>
        <w:jc w:val="left"/>
        <w:rPr>
          <w:b/>
          <w:sz w:val="19"/>
        </w:rPr>
      </w:pPr>
      <w:r>
        <w:rPr/>
        <w:pict>
          <v:rect style="position:absolute;margin-left:36pt;margin-top:36.000004pt;width:.75pt;height:769.84pt;mso-position-horizontal-relative:page;mso-position-vertical-relative:page;z-index:15732736" filled="true" fillcolor="#3399ff" stroked="false">
            <v:fill type="solid"/>
            <w10:wrap type="none"/>
          </v:rect>
        </w:pict>
      </w:r>
      <w:r>
        <w:rPr/>
        <w:pict>
          <v:rect style="position:absolute;margin-left:558.530029pt;margin-top:36.000004pt;width:.75pt;height:769.84pt;mso-position-horizontal-relative:page;mso-position-vertical-relative:page;z-index:15733248" filled="true" fillcolor="#3399ff" stroked="false">
            <v:fill type="solid"/>
            <w10:wrap type="none"/>
          </v:rect>
        </w:pict>
      </w:r>
      <w:r>
        <w:rPr/>
        <w:pict>
          <v:group style="position:absolute;margin-left:44.25pt;margin-top:3.080889pt;width:506.8pt;height:671.3pt;mso-position-horizontal-relative:page;mso-position-vertical-relative:paragraph;z-index:-15891968" coordorigin="885,62" coordsize="10136,13426">
            <v:shape style="position:absolute;left:885;top:61;width:10136;height:13426" coordorigin="885,62" coordsize="10136,13426" path="m10856,62l10841,62,10841,6998,1065,6998,1065,62,1050,62,1050,7013,10856,7013,10856,62xm11021,62l11006,62,11006,13472,900,13472,900,62,885,62,885,13487,11021,13487,11021,62xe" filled="true" fillcolor="#3399ff" stroked="false">
              <v:path arrowok="t"/>
              <v:fill type="solid"/>
            </v:shape>
            <v:shape style="position:absolute;left:1215;top:2714;width:9476;height:570" type="#_x0000_t75" stroked="false">
              <v:imagedata r:id="rId16" o:title=""/>
            </v:shape>
            <v:shape style="position:absolute;left:1215;top:624;width:135;height:75" type="#_x0000_t75" stroked="false">
              <v:imagedata r:id="rId12" o:title=""/>
            </v:shape>
            <v:shape style="position:absolute;left:1365;top:879;width:135;height:75" type="#_x0000_t75" stroked="false">
              <v:imagedata r:id="rId12" o:title=""/>
            </v:shape>
            <v:shape style="position:absolute;left:1365;top:1134;width:135;height:75" type="#_x0000_t75" stroked="false">
              <v:imagedata r:id="rId12" o:title=""/>
            </v:shape>
            <v:shape style="position:absolute;left:1215;top:1539;width:135;height:75" type="#_x0000_t75" stroked="false">
              <v:imagedata r:id="rId12" o:title=""/>
            </v:shape>
            <v:shape style="position:absolute;left:1365;top:1794;width:135;height:75" type="#_x0000_t75" stroked="false">
              <v:imagedata r:id="rId12" o:title=""/>
            </v:shape>
            <v:shape style="position:absolute;left:1365;top:2053;width:135;height:75" type="#_x0000_t75" stroked="false">
              <v:imagedata r:id="rId12" o:title=""/>
            </v:shape>
            <v:shape style="position:absolute;left:1515;top:2759;width:135;height:225" type="#_x0000_t75" stroked="false">
              <v:imagedata r:id="rId14" o:title=""/>
            </v:shape>
            <v:shape style="position:absolute;left:1200;top:8303;width:135;height:75" type="#_x0000_t75" stroked="false">
              <v:imagedata r:id="rId12" o:title=""/>
            </v:shape>
            <v:shape style="position:absolute;left:1200;top:8561;width:135;height:75" type="#_x0000_t75" stroked="false">
              <v:imagedata r:id="rId12" o:title=""/>
            </v:shape>
            <v:shape style="position:absolute;left:1200;top:8816;width:135;height:75" type="#_x0000_t75" stroked="false">
              <v:imagedata r:id="rId12" o:title=""/>
            </v:shape>
            <v:shape style="position:absolute;left:1350;top:9649;width:135;height:75" type="#_x0000_t75" stroked="false">
              <v:imagedata r:id="rId12" o:title=""/>
            </v:shape>
            <v:shape style="position:absolute;left:1350;top:9904;width:135;height:75" type="#_x0000_t75" stroked="false">
              <v:imagedata r:id="rId12" o:title=""/>
            </v:shape>
            <v:shape style="position:absolute;left:1350;top:10736;width:135;height:75" type="#_x0000_t75" stroked="false">
              <v:imagedata r:id="rId12" o:title=""/>
            </v:shape>
            <v:shape style="position:absolute;left:1350;top:10991;width:135;height:75" type="#_x0000_t75" stroked="false">
              <v:imagedata r:id="rId12" o:title=""/>
            </v:shape>
            <v:shape style="position:absolute;left:1200;top:11954;width:135;height:75" type="#_x0000_t75" stroked="false">
              <v:imagedata r:id="rId12" o:title=""/>
            </v:shape>
            <v:shape style="position:absolute;left:1200;top:12209;width:135;height:75" type="#_x0000_t75" stroked="false">
              <v:imagedata r:id="rId12" o:title=""/>
            </v:shape>
            <v:shape style="position:absolute;left:1200;top:13157;width:135;height:75" type="#_x0000_t75" stroked="false">
              <v:imagedata r:id="rId12" o:title=""/>
            </v:shape>
            <v:shape style="position:absolute;left:1215;top:3284;width:4454;height:420" type="#_x0000_t75" stroked="false">
              <v:imagedata r:id="rId17" o:title=""/>
            </v:shape>
            <v:shape style="position:absolute;left:1515;top:5873;width:135;height:75" type="#_x0000_t75" stroked="false">
              <v:imagedata r:id="rId12" o:title=""/>
            </v:shape>
            <v:shape style="position:absolute;left:1665;top:6128;width:135;height:75" type="#_x0000_t75" stroked="false">
              <v:imagedata r:id="rId12" o:title=""/>
            </v:shape>
            <v:shape style="position:absolute;left:1665;top:6383;width:135;height:75" type="#_x0000_t75" stroked="false">
              <v:imagedata r:id="rId12" o:title=""/>
            </v:shape>
            <w10:wrap type="none"/>
          </v:group>
        </w:pict>
      </w:r>
      <w:r>
        <w:rPr>
          <w:b/>
          <w:w w:val="102"/>
          <w:sz w:val="19"/>
          <w:shd w:fill="FDD408" w:color="auto" w:val="clear"/>
        </w:rPr>
        <w:t> </w:t>
      </w:r>
      <w:r>
        <w:rPr>
          <w:b/>
          <w:sz w:val="19"/>
          <w:shd w:fill="FDD408" w:color="auto" w:val="clear"/>
        </w:rPr>
        <w:t> </w:t>
      </w:r>
      <w:r>
        <w:rPr>
          <w:b/>
          <w:spacing w:val="-10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</w:t>
      </w:r>
      <w:r>
        <w:rPr>
          <w:b/>
          <w:spacing w:val="-11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estimulación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y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prevención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en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el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Aula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del</w:t>
      </w:r>
      <w:r>
        <w:rPr>
          <w:b/>
          <w:spacing w:val="-10"/>
          <w:w w:val="105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Mayor</w:t>
      </w:r>
      <w:r>
        <w:rPr>
          <w:b/>
          <w:sz w:val="19"/>
          <w:shd w:fill="FDD408" w:color="auto" w:val="clear"/>
        </w:rPr>
        <w:tab/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95" w:lineRule="auto" w:before="1"/>
        <w:ind w:left="765" w:right="7273" w:hanging="150"/>
      </w:pPr>
      <w:r>
        <w:rPr>
          <w:color w:val="3399FF"/>
        </w:rPr>
        <w:t>Presupuesto base de licitación</w:t>
      </w:r>
      <w:r>
        <w:rPr>
          <w:color w:val="3399FF"/>
          <w:spacing w:val="-47"/>
        </w:rPr>
        <w:t> </w:t>
      </w:r>
      <w:r>
        <w:rPr>
          <w:color w:val="3399FF"/>
        </w:rPr>
        <w:t>Importe </w:t>
      </w:r>
      <w:r>
        <w:rPr/>
        <w:t>36.671,18 EUR.</w:t>
      </w:r>
    </w:p>
    <w:p>
      <w:pPr>
        <w:pStyle w:val="BodyText"/>
        <w:ind w:left="765"/>
      </w:pPr>
      <w:r>
        <w:rPr>
          <w:color w:val="3399FF"/>
        </w:rPr>
        <w:t>Importe (sin impuestos)</w:t>
      </w:r>
      <w:r>
        <w:rPr>
          <w:color w:val="3399FF"/>
          <w:spacing w:val="1"/>
        </w:rPr>
        <w:t> </w:t>
      </w:r>
      <w:r>
        <w:rPr/>
        <w:t>34.433,03 EUR.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615"/>
      </w:pPr>
      <w:r>
        <w:rPr>
          <w:color w:val="3399FF"/>
        </w:rPr>
        <w:t>Lugar de ejecución</w:t>
      </w:r>
    </w:p>
    <w:p>
      <w:pPr>
        <w:pStyle w:val="BodyText"/>
        <w:spacing w:before="52"/>
        <w:ind w:left="765"/>
      </w:pPr>
      <w:r>
        <w:rPr>
          <w:color w:val="3399FF"/>
        </w:rPr>
        <w:t>Subentidad</w:t>
      </w:r>
      <w:r>
        <w:rPr>
          <w:color w:val="3399FF"/>
          <w:spacing w:val="-2"/>
        </w:rPr>
        <w:t> </w:t>
      </w:r>
      <w:r>
        <w:rPr>
          <w:color w:val="3399FF"/>
        </w:rPr>
        <w:t>Nacional</w:t>
      </w:r>
      <w:r>
        <w:rPr>
          <w:color w:val="3399FF"/>
          <w:spacing w:val="-1"/>
        </w:rPr>
        <w:t> </w:t>
      </w:r>
      <w:r>
        <w:rPr/>
        <w:t>Canarias</w:t>
      </w:r>
    </w:p>
    <w:p>
      <w:pPr>
        <w:pStyle w:val="BodyText"/>
        <w:spacing w:before="48"/>
        <w:ind w:left="765"/>
      </w:pPr>
      <w:r>
        <w:rPr>
          <w:color w:val="3399FF"/>
        </w:rPr>
        <w:t>Código de Subentidad Territorial </w:t>
      </w:r>
      <w:r>
        <w:rPr/>
        <w:t>ES70</w:t>
      </w:r>
    </w:p>
    <w:p>
      <w:pPr>
        <w:pStyle w:val="BodyText"/>
        <w:spacing w:before="7"/>
        <w:rPr>
          <w:sz w:val="15"/>
        </w:rPr>
      </w:pPr>
    </w:p>
    <w:p>
      <w:pPr>
        <w:pStyle w:val="Heading4"/>
      </w:pPr>
      <w:r>
        <w:rPr>
          <w:color w:val="3399FF"/>
          <w:w w:val="105"/>
        </w:rPr>
        <w:t>Dirección</w:t>
      </w:r>
      <w:r>
        <w:rPr>
          <w:color w:val="3399FF"/>
          <w:spacing w:val="-9"/>
          <w:w w:val="105"/>
        </w:rPr>
        <w:t> </w:t>
      </w:r>
      <w:r>
        <w:rPr>
          <w:color w:val="3399FF"/>
          <w:w w:val="105"/>
        </w:rPr>
        <w:t>Postal</w:t>
      </w:r>
    </w:p>
    <w:p>
      <w:pPr>
        <w:pStyle w:val="BodyText"/>
        <w:spacing w:before="176"/>
        <w:ind w:left="915"/>
      </w:pPr>
      <w:r>
        <w:rPr/>
        <w:t>España</w:t>
      </w:r>
    </w:p>
    <w:p>
      <w:pPr>
        <w:pStyle w:val="BodyText"/>
        <w:rPr>
          <w:sz w:val="20"/>
        </w:rPr>
      </w:pPr>
    </w:p>
    <w:p>
      <w:pPr>
        <w:pStyle w:val="Heading1"/>
        <w:spacing w:before="245"/>
        <w:ind w:left="585"/>
      </w:pPr>
      <w:r>
        <w:rPr>
          <w:color w:val="3399FF"/>
        </w:rPr>
        <w:t>Condiciones de Licitación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ind w:left="585"/>
      </w:pPr>
      <w:r>
        <w:rPr>
          <w:color w:val="3399FF"/>
        </w:rPr>
        <w:t>Condiciones de adjudicación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ind w:left="735"/>
      </w:pPr>
      <w:r>
        <w:rPr>
          <w:color w:val="3399FF"/>
        </w:rPr>
        <w:t>Criterios de Adjudicación</w:t>
      </w:r>
    </w:p>
    <w:p>
      <w:pPr>
        <w:pStyle w:val="BodyText"/>
        <w:spacing w:before="7"/>
        <w:rPr>
          <w:sz w:val="26"/>
        </w:rPr>
      </w:pPr>
    </w:p>
    <w:p>
      <w:pPr>
        <w:pStyle w:val="Heading4"/>
        <w:spacing w:line="247" w:lineRule="auto"/>
        <w:ind w:left="885" w:right="5562"/>
      </w:pPr>
      <w:r>
        <w:rPr>
          <w:color w:val="3399FF"/>
        </w:rPr>
        <w:t>Criterios</w:t>
      </w:r>
      <w:r>
        <w:rPr>
          <w:color w:val="3399FF"/>
          <w:spacing w:val="17"/>
        </w:rPr>
        <w:t> </w:t>
      </w:r>
      <w:r>
        <w:rPr>
          <w:color w:val="3399FF"/>
        </w:rPr>
        <w:t>evaluables</w:t>
      </w:r>
      <w:r>
        <w:rPr>
          <w:color w:val="3399FF"/>
          <w:spacing w:val="18"/>
        </w:rPr>
        <w:t> </w:t>
      </w:r>
      <w:r>
        <w:rPr>
          <w:color w:val="3399FF"/>
        </w:rPr>
        <w:t>mediante</w:t>
      </w:r>
      <w:r>
        <w:rPr>
          <w:color w:val="3399FF"/>
          <w:spacing w:val="18"/>
        </w:rPr>
        <w:t> </w:t>
      </w:r>
      <w:r>
        <w:rPr>
          <w:color w:val="3399FF"/>
        </w:rPr>
        <w:t>aplicación</w:t>
      </w:r>
      <w:r>
        <w:rPr>
          <w:color w:val="3399FF"/>
          <w:spacing w:val="18"/>
        </w:rPr>
        <w:t> </w:t>
      </w:r>
      <w:r>
        <w:rPr>
          <w:color w:val="3399FF"/>
        </w:rPr>
        <w:t>de</w:t>
      </w:r>
      <w:r>
        <w:rPr>
          <w:color w:val="3399FF"/>
          <w:spacing w:val="-50"/>
        </w:rPr>
        <w:t> </w:t>
      </w:r>
      <w:r>
        <w:rPr>
          <w:color w:val="3399FF"/>
          <w:w w:val="105"/>
        </w:rPr>
        <w:t>fórmulas</w:t>
      </w:r>
    </w:p>
    <w:p>
      <w:pPr>
        <w:pStyle w:val="BodyText"/>
        <w:spacing w:line="295" w:lineRule="auto" w:before="170"/>
        <w:ind w:left="1065" w:right="6783" w:hanging="150"/>
      </w:pPr>
      <w:r>
        <w:rPr/>
        <w:t>Oferta económica más ventajosa</w:t>
      </w:r>
      <w:r>
        <w:rPr>
          <w:spacing w:val="-47"/>
        </w:rPr>
        <w:t> </w:t>
      </w:r>
      <w:r>
        <w:rPr>
          <w:color w:val="3399FF"/>
        </w:rPr>
        <w:t>Subtipo Criterio </w:t>
      </w:r>
      <w:r>
        <w:rPr/>
        <w:t>: Precio</w:t>
      </w:r>
      <w:r>
        <w:rPr>
          <w:spacing w:val="1"/>
        </w:rPr>
        <w:t> </w:t>
      </w:r>
      <w:r>
        <w:rPr>
          <w:color w:val="3399FF"/>
        </w:rPr>
        <w:t>Ponderación </w:t>
      </w:r>
      <w:r>
        <w:rPr/>
        <w:t>: 100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10075" w:val="left" w:leader="none"/>
        </w:tabs>
        <w:spacing w:before="99"/>
        <w:ind w:left="270" w:right="0" w:firstLine="0"/>
        <w:jc w:val="left"/>
        <w:rPr>
          <w:b/>
          <w:sz w:val="19"/>
        </w:rPr>
      </w:pPr>
      <w:r>
        <w:rPr>
          <w:b/>
          <w:w w:val="102"/>
          <w:sz w:val="19"/>
          <w:shd w:fill="FDD408" w:color="auto" w:val="clear"/>
        </w:rPr>
        <w:t> </w:t>
      </w:r>
      <w:r>
        <w:rPr>
          <w:b/>
          <w:sz w:val="19"/>
          <w:shd w:fill="FDD408" w:color="auto" w:val="clear"/>
        </w:rPr>
        <w:t> </w:t>
      </w:r>
      <w:r>
        <w:rPr>
          <w:b/>
          <w:spacing w:val="-10"/>
          <w:sz w:val="19"/>
          <w:shd w:fill="FDD408" w:color="auto" w:val="clear"/>
        </w:rPr>
        <w:t> </w:t>
      </w:r>
      <w:r>
        <w:rPr>
          <w:b/>
          <w:w w:val="105"/>
          <w:sz w:val="19"/>
          <w:shd w:fill="FDD408" w:color="auto" w:val="clear"/>
        </w:rPr>
        <w:t>Formalizado</w:t>
      </w:r>
      <w:r>
        <w:rPr>
          <w:b/>
          <w:sz w:val="19"/>
          <w:shd w:fill="FDD408" w:color="auto" w:val="clear"/>
        </w:rPr>
        <w:tab/>
      </w:r>
    </w:p>
    <w:p>
      <w:pPr>
        <w:pStyle w:val="BodyText"/>
        <w:spacing w:before="10"/>
        <w:rPr>
          <w:b/>
          <w:sz w:val="32"/>
        </w:rPr>
      </w:pPr>
    </w:p>
    <w:p>
      <w:pPr>
        <w:pStyle w:val="Heading2"/>
      </w:pPr>
      <w:r>
        <w:rPr>
          <w:color w:val="3399FF"/>
        </w:rPr>
        <w:t>Adjudicatario</w:t>
      </w:r>
    </w:p>
    <w:p>
      <w:pPr>
        <w:pStyle w:val="Heading5"/>
        <w:ind w:left="600"/>
      </w:pPr>
      <w:r>
        <w:rPr/>
        <w:t>Solventia 3, S.L.</w:t>
      </w:r>
    </w:p>
    <w:p>
      <w:pPr>
        <w:pStyle w:val="BodyText"/>
        <w:spacing w:before="48"/>
        <w:ind w:left="600"/>
      </w:pPr>
      <w:r>
        <w:rPr>
          <w:color w:val="3399FF"/>
        </w:rPr>
        <w:t>NIF </w:t>
      </w:r>
      <w:r>
        <w:rPr/>
        <w:t>B76123942</w:t>
      </w:r>
    </w:p>
    <w:p>
      <w:pPr>
        <w:pStyle w:val="BodyText"/>
        <w:spacing w:before="48"/>
        <w:ind w:left="600"/>
      </w:pPr>
      <w:r>
        <w:rPr>
          <w:color w:val="3399FF"/>
        </w:rPr>
        <w:t>País Origen Producto o Servicio</w:t>
      </w:r>
      <w:r>
        <w:rPr>
          <w:color w:val="3399FF"/>
          <w:spacing w:val="2"/>
        </w:rPr>
        <w:t> </w:t>
      </w:r>
      <w:r>
        <w:rPr/>
        <w:t>: España</w:t>
      </w:r>
    </w:p>
    <w:p>
      <w:pPr>
        <w:pStyle w:val="Heading2"/>
        <w:spacing w:before="174"/>
        <w:ind w:left="570"/>
      </w:pPr>
      <w:r>
        <w:rPr>
          <w:color w:val="3399FF"/>
        </w:rPr>
        <w:t>Importes de Adjudicación</w:t>
      </w:r>
    </w:p>
    <w:p>
      <w:pPr>
        <w:pStyle w:val="BodyText"/>
        <w:spacing w:line="295" w:lineRule="auto" w:before="175"/>
        <w:ind w:left="750" w:right="4945"/>
      </w:pPr>
      <w:r>
        <w:rPr>
          <w:color w:val="3399FF"/>
        </w:rPr>
        <w:t>Importe total ofertado (sin impuestos)</w:t>
      </w:r>
      <w:r>
        <w:rPr>
          <w:color w:val="3399FF"/>
          <w:spacing w:val="2"/>
        </w:rPr>
        <w:t> </w:t>
      </w:r>
      <w:r>
        <w:rPr/>
        <w:t>28.000 EUR.</w:t>
      </w:r>
      <w:r>
        <w:rPr>
          <w:spacing w:val="1"/>
        </w:rPr>
        <w:t> </w:t>
      </w:r>
      <w:r>
        <w:rPr>
          <w:color w:val="3399FF"/>
        </w:rPr>
        <w:t>Importe</w:t>
      </w:r>
      <w:r>
        <w:rPr>
          <w:color w:val="3399FF"/>
          <w:spacing w:val="-3"/>
        </w:rPr>
        <w:t> </w:t>
      </w:r>
      <w:r>
        <w:rPr>
          <w:color w:val="3399FF"/>
        </w:rPr>
        <w:t>total</w:t>
      </w:r>
      <w:r>
        <w:rPr>
          <w:color w:val="3399FF"/>
          <w:spacing w:val="-3"/>
        </w:rPr>
        <w:t> </w:t>
      </w:r>
      <w:r>
        <w:rPr>
          <w:color w:val="3399FF"/>
        </w:rPr>
        <w:t>ofertado</w:t>
      </w:r>
      <w:r>
        <w:rPr>
          <w:color w:val="3399FF"/>
          <w:spacing w:val="-3"/>
        </w:rPr>
        <w:t> </w:t>
      </w:r>
      <w:r>
        <w:rPr>
          <w:color w:val="3399FF"/>
        </w:rPr>
        <w:t>(con</w:t>
      </w:r>
      <w:r>
        <w:rPr>
          <w:color w:val="3399FF"/>
          <w:spacing w:val="-2"/>
        </w:rPr>
        <w:t> </w:t>
      </w:r>
      <w:r>
        <w:rPr>
          <w:color w:val="3399FF"/>
        </w:rPr>
        <w:t>impuestos)</w:t>
      </w:r>
      <w:r>
        <w:rPr>
          <w:color w:val="3399FF"/>
          <w:spacing w:val="-1"/>
        </w:rPr>
        <w:t> </w:t>
      </w:r>
      <w:r>
        <w:rPr/>
        <w:t>29.820</w:t>
      </w:r>
      <w:r>
        <w:rPr>
          <w:spacing w:val="-3"/>
        </w:rPr>
        <w:t> </w:t>
      </w:r>
      <w:r>
        <w:rPr/>
        <w:t>EUR.</w:t>
      </w:r>
    </w:p>
    <w:p>
      <w:pPr>
        <w:pStyle w:val="Heading2"/>
        <w:spacing w:before="128"/>
        <w:ind w:left="570"/>
      </w:pPr>
      <w:r>
        <w:rPr>
          <w:color w:val="3399FF"/>
        </w:rPr>
        <w:t>Información sobre el Contrato</w:t>
      </w:r>
    </w:p>
    <w:p>
      <w:pPr>
        <w:pStyle w:val="BodyText"/>
        <w:spacing w:before="175"/>
        <w:ind w:left="750"/>
      </w:pPr>
      <w:r>
        <w:rPr>
          <w:color w:val="3399FF"/>
        </w:rPr>
        <w:t>Número de Contrato</w:t>
      </w:r>
      <w:r>
        <w:rPr>
          <w:color w:val="3399FF"/>
          <w:spacing w:val="1"/>
        </w:rPr>
        <w:t> </w:t>
      </w:r>
      <w:r>
        <w:rPr/>
        <w:t>1</w:t>
      </w:r>
    </w:p>
    <w:p>
      <w:pPr>
        <w:pStyle w:val="BodyText"/>
        <w:spacing w:before="48"/>
        <w:ind w:left="750"/>
      </w:pPr>
      <w:r>
        <w:rPr>
          <w:color w:val="3399FF"/>
        </w:rPr>
        <w:t>Fecha de Formalización </w:t>
      </w:r>
      <w:r>
        <w:rPr/>
        <w:t>16/04/2019</w:t>
      </w:r>
    </w:p>
    <w:p>
      <w:pPr>
        <w:pStyle w:val="BodyText"/>
        <w:spacing w:before="6"/>
        <w:rPr>
          <w:sz w:val="29"/>
        </w:rPr>
      </w:pPr>
    </w:p>
    <w:p>
      <w:pPr>
        <w:pStyle w:val="Heading3"/>
      </w:pPr>
      <w:r>
        <w:rPr>
          <w:color w:val="3399FF"/>
        </w:rPr>
        <w:t>Motivación de la Adjudicación</w:t>
      </w:r>
    </w:p>
    <w:p>
      <w:pPr>
        <w:pStyle w:val="BodyText"/>
        <w:spacing w:before="175"/>
        <w:ind w:left="600"/>
      </w:pPr>
      <w:r>
        <w:rPr>
          <w:color w:val="3399FF"/>
        </w:rPr>
        <w:t>Motivación </w:t>
      </w:r>
      <w:r>
        <w:rPr/>
        <w:t>Mejor oferta económica</w:t>
      </w:r>
    </w:p>
    <w:p>
      <w:pPr>
        <w:pStyle w:val="BodyText"/>
        <w:spacing w:before="48"/>
        <w:ind w:left="600"/>
      </w:pPr>
      <w:r>
        <w:rPr>
          <w:color w:val="3399FF"/>
        </w:rPr>
        <w:t>Fecha del Acuerdo de Adjudicación</w:t>
      </w:r>
      <w:r>
        <w:rPr>
          <w:color w:val="3399FF"/>
          <w:spacing w:val="1"/>
        </w:rPr>
        <w:t> </w:t>
      </w:r>
      <w:r>
        <w:rPr/>
        <w:t>10/04/2019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>
          <w:color w:val="3399FF"/>
        </w:rPr>
        <w:t>Información Sobre las Ofertas</w:t>
      </w:r>
    </w:p>
    <w:p>
      <w:pPr>
        <w:pStyle w:val="BodyText"/>
        <w:spacing w:before="174"/>
        <w:ind w:left="60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666750</wp:posOffset>
            </wp:positionH>
            <wp:positionV relativeFrom="paragraph">
              <wp:posOffset>911122</wp:posOffset>
            </wp:positionV>
            <wp:extent cx="85725" cy="47625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FF"/>
        </w:rPr>
        <w:t>Ofertas recibidas </w:t>
      </w:r>
      <w:r>
        <w:rPr/>
        <w:t>4</w:t>
      </w:r>
    </w:p>
    <w:p>
      <w:pPr>
        <w:pStyle w:val="BodyText"/>
        <w:rPr>
          <w:sz w:val="21"/>
        </w:rPr>
      </w:pPr>
      <w:r>
        <w:rPr/>
        <w:pict>
          <v:shape style="position:absolute;margin-left:44.625pt;margin-top:14.462686pt;width:506.05pt;height:46.15pt;mso-position-horizontal-relative:page;mso-position-vertical-relative:paragraph;z-index:-15725568;mso-wrap-distance-left:0;mso-wrap-distance-right:0" type="#_x0000_t202" filled="false" stroked="true" strokeweight=".75pt" strokecolor="#3399ff">
            <v:textbox inset="0,0,0,0">
              <w:txbxContent>
                <w:p>
                  <w:pPr>
                    <w:spacing w:before="223"/>
                    <w:ind w:left="30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3399FF"/>
                      <w:sz w:val="24"/>
                    </w:rPr>
                    <w:t>Garantía Requerida Definitiva</w:t>
                  </w:r>
                </w:p>
                <w:p>
                  <w:pPr>
                    <w:pStyle w:val="BodyText"/>
                    <w:spacing w:before="175"/>
                    <w:ind w:left="330"/>
                  </w:pPr>
                  <w:r>
                    <w:rPr>
                      <w:color w:val="3399FF"/>
                    </w:rPr>
                    <w:t>Porcentaje </w:t>
                  </w:r>
                  <w:r>
                    <w:rPr/>
                    <w:t>5 %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3"/>
        </w:r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506.8pt;height:44.2pt;mso-position-horizontal-relative:char;mso-position-vertical-relative:line" coordorigin="0,0" coordsize="10136,884">
            <v:shape style="position:absolute;left:0;top:0;width:10136;height:884" coordorigin="0,0" coordsize="10136,884" path="m10136,0l0,0,0,883,15,883,15,15,10121,15,10121,883,10136,883,10136,0xe" filled="true" fillcolor="#3399ff" stroked="false">
              <v:path arrowok="t"/>
              <v:fill type="solid"/>
            </v:shape>
            <v:shape style="position:absolute;left:165;top:90;width:9806;height:420" type="#_x0000_t75" stroked="false">
              <v:imagedata r:id="rId18" o:title=""/>
            </v:shape>
            <v:shape style="position:absolute;left:165;top:807;width:135;height:76" type="#_x0000_t75" stroked="false">
              <v:imagedata r:id="rId12" o:title=""/>
            </v:shape>
            <v:shape style="position:absolute;left:0;top:0;width:10136;height:884" type="#_x0000_t202" filled="false" stroked="false">
              <v:textbox inset="0,0,0,0">
                <w:txbxContent>
                  <w:p>
                    <w:pPr>
                      <w:spacing w:before="238"/>
                      <w:ind w:left="315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3399FF"/>
                        <w:sz w:val="27"/>
                      </w:rPr>
                      <w:t>Proceso de Licitación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40" w:bottom="280" w:left="780" w:right="780"/>
        </w:sectPr>
      </w:pPr>
    </w:p>
    <w:p>
      <w:pPr>
        <w:pStyle w:val="BodyText"/>
        <w:spacing w:line="295" w:lineRule="auto" w:before="64"/>
        <w:ind w:left="450" w:right="7273"/>
      </w:pPr>
      <w:r>
        <w:rPr/>
        <w:pict>
          <v:group style="position:absolute;margin-left:36pt;margin-top:2.11187pt;width:523.3pt;height:363.75pt;mso-position-horizontal-relative:page;mso-position-vertical-relative:paragraph;z-index:-15890944" coordorigin="720,42" coordsize="10466,7275">
            <v:shape style="position:absolute;left:720;top:42;width:10466;height:7275" coordorigin="720,42" coordsize="10466,7275" path="m11021,42l11006,42,11006,7197,900,7197,900,42,885,42,885,7212,11021,7212,11021,42xm11186,42l11171,42,11171,7302,735,7302,735,42,720,42,720,7317,11186,7317,11186,42xe" filled="true" fillcolor="#3399ff" stroked="false">
              <v:path arrowok="t"/>
              <v:fill type="solid"/>
            </v:shape>
            <v:shape style="position:absolute;left:1050;top:6462;width:9806;height:570" type="#_x0000_t75" stroked="false">
              <v:imagedata r:id="rId13" o:title=""/>
            </v:shape>
            <v:shape style="position:absolute;left:1140;top:42;width:15;height:13" type="#_x0000_t75" stroked="false">
              <v:imagedata r:id="rId19" o:title=""/>
            </v:shape>
            <v:shape style="position:absolute;left:1050;top:402;width:135;height:75" type="#_x0000_t75" stroked="false">
              <v:imagedata r:id="rId12" o:title=""/>
            </v:shape>
            <v:shape style="position:absolute;left:1050;top:657;width:135;height:75" type="#_x0000_t75" stroked="false">
              <v:imagedata r:id="rId12" o:title=""/>
            </v:shape>
            <v:shape style="position:absolute;left:1050;top:912;width:135;height:75" type="#_x0000_t75" stroked="false">
              <v:imagedata r:id="rId12" o:title=""/>
            </v:shape>
            <v:shape style="position:absolute;left:1050;top:1167;width:135;height:75" type="#_x0000_t75" stroked="false">
              <v:imagedata r:id="rId12" o:title=""/>
            </v:shape>
            <v:shape style="position:absolute;left:1050;top:1422;width:135;height:75" type="#_x0000_t75" stroked="false">
              <v:imagedata r:id="rId12" o:title=""/>
            </v:shape>
            <v:shape style="position:absolute;left:1050;top:1677;width:135;height:75" type="#_x0000_t75" stroked="false">
              <v:imagedata r:id="rId12" o:title=""/>
            </v:shape>
            <v:shape style="position:absolute;left:1050;top:1932;width:135;height:75" type="#_x0000_t75" stroked="false">
              <v:imagedata r:id="rId12" o:title=""/>
            </v:shape>
            <v:shape style="position:absolute;left:1200;top:2764;width:135;height:75" type="#_x0000_t75" stroked="false">
              <v:imagedata r:id="rId12" o:title=""/>
            </v:shape>
            <v:shape style="position:absolute;left:1200;top:3747;width:135;height:75" type="#_x0000_t75" stroked="false">
              <v:imagedata r:id="rId12" o:title=""/>
            </v:shape>
            <v:shape style="position:absolute;left:1350;top:4002;width:135;height:75" type="#_x0000_t75" stroked="false">
              <v:imagedata r:id="rId12" o:title=""/>
            </v:shape>
            <v:shape style="position:absolute;left:1050;top:5067;width:9806;height:420" type="#_x0000_t75" stroked="false">
              <v:imagedata r:id="rId18" o:title=""/>
            </v:shape>
            <v:shape style="position:absolute;left:1200;top:5784;width:135;height:75" type="#_x0000_t75" stroked="false">
              <v:imagedata r:id="rId12" o:title=""/>
            </v:shape>
            <v:shape style="position:absolute;left:1200;top:6657;width:135;height:225" type="#_x0000_t75" stroked="false">
              <v:imagedata r:id="rId14" o:title=""/>
            </v:shape>
            <w10:wrap type="none"/>
          </v:group>
        </w:pict>
      </w:r>
      <w:r>
        <w:rPr>
          <w:color w:val="3399FF"/>
        </w:rPr>
        <w:t>Procedimiento </w:t>
      </w:r>
      <w:r>
        <w:rPr/>
        <w:t>Abierto</w:t>
      </w:r>
      <w:r>
        <w:rPr>
          <w:spacing w:val="1"/>
        </w:rPr>
        <w:t> </w:t>
      </w:r>
      <w:r>
        <w:rPr>
          <w:color w:val="3399FF"/>
        </w:rPr>
        <w:t>Tramitación </w:t>
      </w:r>
      <w:r>
        <w:rPr/>
        <w:t>Ordinaria</w:t>
      </w:r>
      <w:r>
        <w:rPr>
          <w:spacing w:val="1"/>
        </w:rPr>
        <w:t> </w:t>
      </w:r>
      <w:r>
        <w:rPr>
          <w:color w:val="3399FF"/>
        </w:rPr>
        <w:t>Tramitación</w:t>
      </w:r>
      <w:r>
        <w:rPr>
          <w:color w:val="3399FF"/>
          <w:spacing w:val="-5"/>
        </w:rPr>
        <w:t> </w:t>
      </w:r>
      <w:r>
        <w:rPr>
          <w:color w:val="3399FF"/>
        </w:rPr>
        <w:t>del</w:t>
      </w:r>
      <w:r>
        <w:rPr>
          <w:color w:val="3399FF"/>
          <w:spacing w:val="-5"/>
        </w:rPr>
        <w:t> </w:t>
      </w:r>
      <w:r>
        <w:rPr>
          <w:color w:val="3399FF"/>
        </w:rPr>
        <w:t>Gasto</w:t>
      </w:r>
      <w:r>
        <w:rPr>
          <w:color w:val="3399FF"/>
          <w:spacing w:val="-5"/>
        </w:rPr>
        <w:t> </w:t>
      </w:r>
      <w:r>
        <w:rPr/>
        <w:t>Ordinaria</w:t>
      </w:r>
    </w:p>
    <w:p>
      <w:pPr>
        <w:pStyle w:val="BodyText"/>
        <w:spacing w:line="295" w:lineRule="auto" w:before="1"/>
        <w:ind w:left="450" w:right="6958"/>
      </w:pPr>
      <w:r>
        <w:rPr>
          <w:color w:val="3399FF"/>
        </w:rPr>
        <w:t>Se debe ofertar: </w:t>
      </w:r>
      <w:r>
        <w:rPr/>
        <w:t>A uno o varios lotes</w:t>
      </w:r>
      <w:r>
        <w:rPr>
          <w:spacing w:val="-47"/>
        </w:rPr>
        <w:t> </w:t>
      </w:r>
      <w:r>
        <w:rPr>
          <w:color w:val="3399FF"/>
        </w:rPr>
        <w:t>Presentación de la oferta</w:t>
      </w:r>
      <w:r>
        <w:rPr>
          <w:color w:val="3399FF"/>
          <w:spacing w:val="1"/>
        </w:rPr>
        <w:t> </w:t>
      </w:r>
      <w:r>
        <w:rPr/>
        <w:t>Manual</w:t>
      </w:r>
    </w:p>
    <w:p>
      <w:pPr>
        <w:pStyle w:val="BodyText"/>
        <w:spacing w:line="295" w:lineRule="auto" w:before="1"/>
        <w:ind w:left="450" w:right="4147"/>
      </w:pPr>
      <w:r>
        <w:rPr>
          <w:color w:val="3399FF"/>
        </w:rPr>
        <w:t>Contrato cubierto por el Acuerdo sobre Contratación Pública (ACP) </w:t>
      </w:r>
      <w:r>
        <w:rPr/>
        <w:t>: No</w:t>
      </w:r>
      <w:r>
        <w:rPr>
          <w:spacing w:val="-47"/>
        </w:rPr>
        <w:t> </w:t>
      </w:r>
      <w:r>
        <w:rPr>
          <w:color w:val="3399FF"/>
        </w:rPr>
        <w:t>Número máximo de lotes a los que se puede presentar</w:t>
      </w:r>
      <w:r>
        <w:rPr>
          <w:color w:val="3399FF"/>
          <w:spacing w:val="3"/>
        </w:rPr>
        <w:t> </w:t>
      </w:r>
      <w:r>
        <w:rPr/>
        <w:t>2</w:t>
      </w:r>
    </w:p>
    <w:p>
      <w:pPr>
        <w:pStyle w:val="BodyText"/>
        <w:spacing w:before="1"/>
        <w:ind w:left="450"/>
      </w:pPr>
      <w:r>
        <w:rPr>
          <w:color w:val="3399FF"/>
        </w:rPr>
        <w:t>Número máximo de lotes que se puede adjudicar a un licitador</w:t>
      </w:r>
      <w:r>
        <w:rPr>
          <w:color w:val="3399FF"/>
          <w:spacing w:val="3"/>
        </w:rPr>
        <w:t> </w:t>
      </w:r>
      <w:r>
        <w:rPr/>
        <w:t>1</w:t>
      </w:r>
    </w:p>
    <w:p>
      <w:pPr>
        <w:pStyle w:val="Heading2"/>
        <w:spacing w:before="174"/>
      </w:pPr>
      <w:r>
        <w:rPr>
          <w:color w:val="3399FF"/>
        </w:rPr>
        <w:t>Plazo de Obtención de Pliegos</w:t>
      </w:r>
    </w:p>
    <w:p>
      <w:pPr>
        <w:pStyle w:val="BodyText"/>
        <w:spacing w:before="175"/>
        <w:ind w:left="600"/>
      </w:pPr>
      <w:r>
        <w:rPr/>
        <w:t>Hasta el 05/03/2019 a las 13:00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</w:pPr>
      <w:r>
        <w:rPr>
          <w:color w:val="3399FF"/>
        </w:rPr>
        <w:t>Plazo de Presentación de Oferta</w:t>
      </w:r>
    </w:p>
    <w:p>
      <w:pPr>
        <w:pStyle w:val="BodyText"/>
        <w:spacing w:before="175"/>
        <w:ind w:left="600"/>
      </w:pPr>
      <w:r>
        <w:rPr/>
        <w:t>Hasta el 05/03/2019 a las 13:00</w:t>
      </w:r>
    </w:p>
    <w:p>
      <w:pPr>
        <w:pStyle w:val="BodyText"/>
        <w:spacing w:line="295" w:lineRule="auto" w:before="48"/>
        <w:ind w:left="750" w:right="324"/>
      </w:pPr>
      <w:r>
        <w:rPr/>
        <w:t>Observaciones: Las proposiciones, junto con la documentación preceptiva, se presentarán en el registro general del</w:t>
      </w:r>
      <w:r>
        <w:rPr>
          <w:spacing w:val="-47"/>
        </w:rPr>
        <w:t> </w:t>
      </w:r>
      <w:r>
        <w:rPr/>
        <w:t>Ayuntamiento en el plazo señalado. Cuando las proposiciones se envíen por correo, deberá justificarse la fecha y</w:t>
      </w:r>
      <w:r>
        <w:rPr>
          <w:spacing w:val="1"/>
        </w:rPr>
        <w:t> </w:t>
      </w:r>
      <w:r>
        <w:rPr/>
        <w:t>hora de imposición del envío en las Oficinas de Correos y anunciará la remisión de su oferta al órgano de</w:t>
      </w:r>
      <w:r>
        <w:rPr>
          <w:spacing w:val="1"/>
        </w:rPr>
        <w:t> </w:t>
      </w:r>
      <w:r>
        <w:rPr/>
        <w:t>contratación, en el mismo día, mediante fax remitido al Registro General.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420"/>
      </w:pPr>
      <w:r>
        <w:rPr>
          <w:color w:val="3399FF"/>
        </w:rPr>
        <w:t>Subasta electrónica</w:t>
      </w:r>
    </w:p>
    <w:p>
      <w:pPr>
        <w:pStyle w:val="BodyText"/>
        <w:spacing w:before="175"/>
        <w:ind w:left="600"/>
      </w:pPr>
      <w:r>
        <w:rPr>
          <w:color w:val="3399FF"/>
        </w:rPr>
        <w:t>Se adjudicará mediante subasta electrónica</w:t>
      </w:r>
      <w:r>
        <w:rPr/>
        <w:t>: No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r>
        <w:rPr>
          <w:color w:val="3399FF"/>
        </w:rPr>
        <w:t>Detalle de la Licitación: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664" w:right="691" w:firstLine="0"/>
        <w:jc w:val="center"/>
        <w:rPr>
          <w:sz w:val="16"/>
        </w:rPr>
      </w:pPr>
      <w:hyperlink r:id="rId20">
        <w:r>
          <w:rPr>
            <w:color w:val="0000FF"/>
            <w:sz w:val="16"/>
            <w:u w:val="single" w:color="0000FF"/>
          </w:rPr>
          <w:t>https://contrataciondelestado.es/wps/poc?uri=deeplink:detalle_licitacion&amp;idEvl=NNdWCANFeY3nSoT  </w:t>
        </w:r>
        <w:r>
          <w:rPr>
            <w:color w:val="0000FF"/>
            <w:spacing w:val="26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X3z%2F7wA%3D%3D</w:t>
        </w:r>
      </w:hyperlink>
    </w:p>
    <w:p>
      <w:pPr>
        <w:pStyle w:val="BodyText"/>
      </w:pPr>
    </w:p>
    <w:p>
      <w:pPr>
        <w:pStyle w:val="BodyText"/>
      </w:pPr>
    </w:p>
    <w:p>
      <w:pPr>
        <w:spacing w:before="130"/>
        <w:ind w:left="555" w:right="557" w:hanging="39"/>
        <w:jc w:val="center"/>
        <w:rPr>
          <w:sz w:val="15"/>
        </w:rPr>
      </w:pPr>
      <w:r>
        <w:rPr>
          <w:color w:val="3399FF"/>
          <w:sz w:val="15"/>
        </w:rPr>
        <w:t>ID </w:t>
      </w:r>
      <w:r>
        <w:rPr>
          <w:sz w:val="15"/>
        </w:rPr>
        <w:t>0000003934762 | </w:t>
      </w:r>
      <w:r>
        <w:rPr>
          <w:color w:val="3399FF"/>
          <w:sz w:val="15"/>
        </w:rPr>
        <w:t>UUID </w:t>
      </w:r>
      <w:r>
        <w:rPr>
          <w:sz w:val="15"/>
        </w:rPr>
        <w:t>2019-344021 |</w:t>
      </w:r>
      <w:r>
        <w:rPr>
          <w:spacing w:val="1"/>
          <w:sz w:val="15"/>
        </w:rPr>
        <w:t> </w:t>
      </w:r>
      <w:r>
        <w:rPr>
          <w:color w:val="3399FF"/>
          <w:sz w:val="15"/>
        </w:rPr>
        <w:t>SELLO DE TIEMPO Fecha</w:t>
      </w:r>
      <w:r>
        <w:rPr>
          <w:sz w:val="15"/>
        </w:rPr>
        <w:t>mié, 17 abr 2019 14:39:43:344 CEST</w:t>
      </w:r>
      <w:r>
        <w:rPr>
          <w:spacing w:val="1"/>
          <w:sz w:val="15"/>
        </w:rPr>
        <w:t> </w:t>
      </w:r>
      <w:r>
        <w:rPr>
          <w:color w:val="3399FF"/>
          <w:sz w:val="15"/>
        </w:rPr>
        <w:t>N.Serie</w:t>
      </w:r>
      <w:r>
        <w:rPr>
          <w:color w:val="3399FF"/>
          <w:spacing w:val="1"/>
          <w:sz w:val="15"/>
        </w:rPr>
        <w:t> </w:t>
      </w:r>
      <w:r>
        <w:rPr>
          <w:sz w:val="15"/>
        </w:rPr>
        <w:t>79835424656471247067063308589289934936 </w:t>
      </w:r>
      <w:r>
        <w:rPr>
          <w:color w:val="3399FF"/>
          <w:sz w:val="15"/>
        </w:rPr>
        <w:t>Autoridad </w:t>
      </w:r>
      <w:r>
        <w:rPr>
          <w:sz w:val="15"/>
        </w:rPr>
        <w:t>4: C=ES,O=FÁBRICA NACIONAL DE MONEDA Y TIMBRE-REAL CASA DE LA</w:t>
      </w:r>
      <w:r>
        <w:rPr>
          <w:spacing w:val="-39"/>
          <w:sz w:val="15"/>
        </w:rPr>
        <w:t> </w:t>
      </w:r>
      <w:r>
        <w:rPr>
          <w:sz w:val="15"/>
        </w:rPr>
        <w:t>MONEDA,OU=CERES,2.5.4.97=VATES-Q2826004J,CN=AUTORIDAD DE SELLADO DE TIEMPO FNMT-RCM - TSU 2016</w:t>
      </w:r>
    </w:p>
    <w:sectPr>
      <w:pgSz w:w="11910" w:h="16840"/>
      <w:pgMar w:top="6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420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420"/>
      <w:outlineLvl w:val="3"/>
    </w:pPr>
    <w:rPr>
      <w:rFonts w:ascii="Arial" w:hAnsi="Arial" w:eastAsia="Arial" w:cs="Arial"/>
      <w:sz w:val="21"/>
      <w:szCs w:val="21"/>
    </w:rPr>
  </w:style>
  <w:style w:styleId="Heading4" w:type="paragraph">
    <w:name w:val="Heading 4"/>
    <w:basedOn w:val="Normal"/>
    <w:uiPriority w:val="1"/>
    <w:qFormat/>
    <w:pPr>
      <w:ind w:left="735"/>
      <w:outlineLvl w:val="4"/>
    </w:pPr>
    <w:rPr>
      <w:rFonts w:ascii="Arial" w:hAnsi="Arial" w:eastAsia="Arial" w:cs="Arial"/>
      <w:sz w:val="19"/>
      <w:szCs w:val="19"/>
    </w:rPr>
  </w:style>
  <w:style w:styleId="Heading5" w:type="paragraph">
    <w:name w:val="Heading 5"/>
    <w:basedOn w:val="Normal"/>
    <w:uiPriority w:val="1"/>
    <w:qFormat/>
    <w:pPr>
      <w:spacing w:before="178"/>
      <w:ind w:left="435"/>
      <w:outlineLvl w:val="5"/>
    </w:pPr>
    <w:rPr>
      <w:rFonts w:ascii="Arial" w:hAnsi="Arial" w:eastAsia="Arial" w:cs="Arial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65"/>
      <w:ind w:left="1710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alsequillogc.es/" TargetMode="External"/><Relationship Id="rId8" Type="http://schemas.openxmlformats.org/officeDocument/2006/relationships/hyperlink" Target="https://contrataciondelestado.es/wps/poc?uri=deeplink%3AperfilContratante&amp;idBp=LgiNJN%2B79aQ%3D" TargetMode="External"/><Relationship Id="rId9" Type="http://schemas.openxmlformats.org/officeDocument/2006/relationships/hyperlink" Target="mailto:perfildecontratante@valsequillogc.net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contrataciondelestado.es/wps/wcm/connect/PLACE_es/Site/area/docAccCmpnt?srv=cmpnt&amp;cmpntname=GetDocumentsById&amp;source=library&amp;DocumentIdParam=bc438caa-1d05-467b-8e10-f1cff72c0cd1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hyperlink" Target="https://contrataciondelestado.es/wps/poc?uri=deeplink%3Adetalle_licitacion&amp;idEvl=NNdWCANFeY3nSoTX3z%2F7wA%3D%3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2022-06-27T10:57:33Z</dcterms:created>
  <dcterms:modified xsi:type="dcterms:W3CDTF">2022-06-27T10:57:33Z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2022-06-27T00:00:00Z</vt:filetime>
  </property>
</Properties>
</file>