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16.850pt;margin-top:49.699997pt;width:561.6pt;height:742.3pt;mso-position-horizontal-relative:page;mso-position-vertical-relative:page;z-index:-15891968" coordorigin="337,994" coordsize="11232,14846">
            <v:shape style="position:absolute;left:337;top:994;width:11232;height:14846" type="#_x0000_t75" alt="Dos mujeres discutiendo algo" stroked="false">
              <v:imagedata r:id="rId5" o:title=""/>
            </v:shape>
            <v:shape style="position:absolute;left:3972;top:10727;width:4359;height:1539" type="#_x0000_t75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189.259995pt;margin-top:459.52597pt;width:231.77pt;height:28.584pt;mso-position-horizontal-relative:page;mso-position-vertical-relative:page;z-index:-15891456" filled="true" fillcolor="#efcda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9"/>
      </w:tblGrid>
      <w:tr>
        <w:trPr>
          <w:trHeight w:val="2450" w:hRule="atLeast"/>
        </w:trPr>
        <w:tc>
          <w:tcPr>
            <w:tcW w:w="9099" w:type="dxa"/>
          </w:tcPr>
          <w:p>
            <w:pPr>
              <w:pStyle w:val="TableParagraph"/>
              <w:ind w:left="137"/>
              <w:rPr>
                <w:b/>
                <w:sz w:val="88"/>
              </w:rPr>
            </w:pPr>
            <w:r>
              <w:rPr>
                <w:b/>
                <w:color w:val="FFFFFF"/>
                <w:sz w:val="88"/>
              </w:rPr>
              <w:t>CÓDIGO</w:t>
            </w:r>
            <w:r>
              <w:rPr>
                <w:b/>
                <w:color w:val="FFFFFF"/>
                <w:spacing w:val="-32"/>
                <w:sz w:val="88"/>
              </w:rPr>
              <w:t> </w:t>
            </w:r>
            <w:r>
              <w:rPr>
                <w:b/>
                <w:color w:val="FFFFFF"/>
                <w:sz w:val="88"/>
              </w:rPr>
              <w:t>DE</w:t>
            </w:r>
          </w:p>
          <w:p>
            <w:pPr>
              <w:pStyle w:val="TableParagraph"/>
              <w:spacing w:before="204"/>
              <w:rPr>
                <w:b/>
                <w:sz w:val="88"/>
              </w:rPr>
            </w:pPr>
            <w:r>
              <w:rPr>
                <w:b/>
                <w:color w:val="FFFFFF"/>
                <w:sz w:val="88"/>
              </w:rPr>
              <w:t>ANTICORRUPCIÓN</w:t>
            </w:r>
          </w:p>
        </w:tc>
      </w:tr>
      <w:tr>
        <w:trPr>
          <w:trHeight w:val="139" w:hRule="atLeast"/>
        </w:trPr>
        <w:tc>
          <w:tcPr>
            <w:tcW w:w="9099" w:type="dxa"/>
            <w:shd w:val="clear" w:color="auto" w:fill="EFCDA0"/>
          </w:tcPr>
          <w:p>
            <w:pPr>
              <w:pStyle w:val="TableParagraph"/>
              <w:spacing w:line="139" w:lineRule="exact"/>
              <w:ind w:left="1090" w:right="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352.05pt;height:7pt;mso-position-horizontal-relative:char;mso-position-vertical-relative:line" coordorigin="0,0" coordsize="7041,140">
                  <v:rect style="position:absolute;left:0;top:0;width:7041;height:140" filled="true" fillcolor="#efcda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619" w:hRule="atLeast"/>
        </w:trPr>
        <w:tc>
          <w:tcPr>
            <w:tcW w:w="9099" w:type="dxa"/>
          </w:tcPr>
          <w:p>
            <w:pPr>
              <w:pStyle w:val="TableParagraph"/>
              <w:spacing w:before="83"/>
              <w:ind w:left="138"/>
              <w:rPr>
                <w:b/>
                <w:sz w:val="36"/>
              </w:rPr>
            </w:pPr>
            <w:r>
              <w:rPr>
                <w:b/>
                <w:color w:val="FFFFFF"/>
                <w:spacing w:val="-11"/>
                <w:sz w:val="36"/>
              </w:rPr>
              <w:t>TRANSPORTES</w:t>
            </w:r>
            <w:r>
              <w:rPr>
                <w:b/>
                <w:color w:val="FFFFFF"/>
                <w:spacing w:val="-54"/>
                <w:sz w:val="36"/>
              </w:rPr>
              <w:t> </w:t>
            </w:r>
            <w:r>
              <w:rPr>
                <w:b/>
                <w:color w:val="FFFFFF"/>
                <w:spacing w:val="-10"/>
                <w:sz w:val="36"/>
              </w:rPr>
              <w:t>ANTONIO</w:t>
            </w:r>
            <w:r>
              <w:rPr>
                <w:b/>
                <w:color w:val="FFFFFF"/>
                <w:spacing w:val="-24"/>
                <w:sz w:val="36"/>
              </w:rPr>
              <w:t> </w:t>
            </w:r>
            <w:r>
              <w:rPr>
                <w:b/>
                <w:color w:val="FFFFFF"/>
                <w:spacing w:val="-10"/>
                <w:sz w:val="36"/>
              </w:rPr>
              <w:t>DÍAZ</w:t>
            </w:r>
            <w:r>
              <w:rPr>
                <w:b/>
                <w:color w:val="FFFFFF"/>
                <w:spacing w:val="-19"/>
                <w:sz w:val="36"/>
              </w:rPr>
              <w:t> </w:t>
            </w:r>
            <w:r>
              <w:rPr>
                <w:b/>
                <w:color w:val="FFFFFF"/>
                <w:spacing w:val="-10"/>
                <w:sz w:val="36"/>
              </w:rPr>
              <w:t>HERNÁNDEZ,</w:t>
            </w:r>
            <w:r>
              <w:rPr>
                <w:b/>
                <w:color w:val="FFFFFF"/>
                <w:spacing w:val="-57"/>
                <w:sz w:val="36"/>
              </w:rPr>
              <w:t> </w:t>
            </w:r>
            <w:r>
              <w:rPr>
                <w:b/>
                <w:color w:val="FFFFFF"/>
                <w:spacing w:val="-10"/>
                <w:sz w:val="36"/>
              </w:rPr>
              <w:t>S.L.</w:t>
            </w:r>
          </w:p>
        </w:tc>
      </w:tr>
      <w:tr>
        <w:trPr>
          <w:trHeight w:val="571" w:hRule="atLeast"/>
        </w:trPr>
        <w:tc>
          <w:tcPr>
            <w:tcW w:w="9099" w:type="dxa"/>
          </w:tcPr>
          <w:p>
            <w:pPr>
              <w:pStyle w:val="TableParagraph"/>
              <w:spacing w:before="192"/>
              <w:ind w:right="68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color w:val="0F6F82"/>
                <w:spacing w:val="12"/>
                <w:sz w:val="22"/>
              </w:rPr>
              <w:t>Actualizado</w:t>
            </w:r>
            <w:r>
              <w:rPr>
                <w:rFonts w:ascii="Arial"/>
                <w:b/>
                <w:i/>
                <w:color w:val="0F6F82"/>
                <w:spacing w:val="36"/>
                <w:sz w:val="22"/>
              </w:rPr>
              <w:t> </w:t>
            </w:r>
            <w:r>
              <w:rPr>
                <w:rFonts w:ascii="Arial"/>
                <w:b/>
                <w:i/>
                <w:color w:val="0F6F82"/>
                <w:sz w:val="22"/>
              </w:rPr>
              <w:t>a</w:t>
            </w:r>
            <w:r>
              <w:rPr>
                <w:rFonts w:ascii="Arial"/>
                <w:b/>
                <w:i/>
                <w:color w:val="0F6F82"/>
                <w:spacing w:val="36"/>
                <w:sz w:val="22"/>
              </w:rPr>
              <w:t> </w:t>
            </w:r>
            <w:r>
              <w:rPr>
                <w:rFonts w:ascii="Arial"/>
                <w:b/>
                <w:i/>
                <w:color w:val="0F6F82"/>
                <w:sz w:val="22"/>
              </w:rPr>
              <w:t>29</w:t>
            </w:r>
            <w:r>
              <w:rPr>
                <w:rFonts w:ascii="Arial"/>
                <w:b/>
                <w:i/>
                <w:color w:val="0F6F82"/>
                <w:spacing w:val="37"/>
                <w:sz w:val="22"/>
              </w:rPr>
              <w:t> </w:t>
            </w:r>
            <w:r>
              <w:rPr>
                <w:rFonts w:ascii="Arial"/>
                <w:b/>
                <w:i/>
                <w:color w:val="0F6F82"/>
                <w:sz w:val="22"/>
              </w:rPr>
              <w:t>de</w:t>
            </w:r>
            <w:r>
              <w:rPr>
                <w:rFonts w:ascii="Arial"/>
                <w:b/>
                <w:i/>
                <w:color w:val="0F6F82"/>
                <w:spacing w:val="36"/>
                <w:sz w:val="22"/>
              </w:rPr>
              <w:t> </w:t>
            </w:r>
            <w:r>
              <w:rPr>
                <w:rFonts w:ascii="Arial"/>
                <w:b/>
                <w:i/>
                <w:color w:val="0F6F82"/>
                <w:spacing w:val="11"/>
                <w:sz w:val="22"/>
              </w:rPr>
              <w:t>junio</w:t>
            </w:r>
            <w:r>
              <w:rPr>
                <w:rFonts w:ascii="Arial"/>
                <w:b/>
                <w:i/>
                <w:color w:val="0F6F82"/>
                <w:spacing w:val="36"/>
                <w:sz w:val="22"/>
              </w:rPr>
              <w:t> </w:t>
            </w:r>
            <w:r>
              <w:rPr>
                <w:rFonts w:ascii="Arial"/>
                <w:b/>
                <w:i/>
                <w:color w:val="0F6F82"/>
                <w:sz w:val="22"/>
              </w:rPr>
              <w:t>de</w:t>
            </w:r>
            <w:r>
              <w:rPr>
                <w:rFonts w:ascii="Arial"/>
                <w:b/>
                <w:i/>
                <w:color w:val="0F6F82"/>
                <w:spacing w:val="37"/>
                <w:sz w:val="22"/>
              </w:rPr>
              <w:t> </w:t>
            </w:r>
            <w:r>
              <w:rPr>
                <w:rFonts w:ascii="Arial"/>
                <w:b/>
                <w:i/>
                <w:color w:val="0F6F82"/>
                <w:spacing w:val="9"/>
                <w:sz w:val="22"/>
              </w:rPr>
              <w:t>2022</w:t>
            </w:r>
          </w:p>
        </w:tc>
      </w:tr>
    </w:tbl>
    <w:p>
      <w:pPr>
        <w:spacing w:after="0"/>
        <w:rPr>
          <w:rFonts w:ascii="Arial"/>
          <w:sz w:val="22"/>
        </w:rPr>
        <w:sectPr>
          <w:type w:val="continuous"/>
          <w:pgSz w:w="11910" w:h="16840"/>
          <w:pgMar w:top="1580" w:bottom="280" w:left="440" w:right="9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342900</wp:posOffset>
            </wp:positionH>
            <wp:positionV relativeFrom="page">
              <wp:posOffset>634364</wp:posOffset>
            </wp:positionV>
            <wp:extent cx="3268345" cy="9427083"/>
            <wp:effectExtent l="0" t="0" r="0" b="0"/>
            <wp:wrapNone/>
            <wp:docPr id="1" name="image3.jpeg" descr="Grupo de persona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9427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pict>
          <v:rect style="position:absolute;margin-left:304.609985pt;margin-top:40.661869pt;width:238.25pt;height:3pt;mso-position-horizontal-relative:page;mso-position-vertical-relative:paragraph;z-index:15731200" filled="true" fillcolor="#efcda0" stroked="false">
            <v:fill type="solid"/>
            <w10:wrap type="none"/>
          </v:rect>
        </w:pict>
      </w:r>
      <w:r>
        <w:rPr>
          <w:color w:val="0F6F82"/>
        </w:rPr>
        <w:t>Contenido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120" w:val="left" w:leader="none"/>
              <w:tab w:pos="6121" w:val="left" w:leader="none"/>
              <w:tab w:pos="10258" w:val="left" w:leader="dot"/>
            </w:tabs>
            <w:spacing w:line="240" w:lineRule="auto" w:before="736" w:after="0"/>
            <w:ind w:left="6120" w:right="0" w:hanging="440"/>
            <w:jc w:val="left"/>
          </w:pPr>
          <w:hyperlink w:history="true" w:anchor="_bookmark0">
            <w:r>
              <w:rPr/>
              <w:t>NORMAS</w:t>
            </w:r>
            <w:r>
              <w:rPr>
                <w:spacing w:val="-2"/>
              </w:rPr>
              <w:t> </w:t>
            </w:r>
            <w:r>
              <w:rPr/>
              <w:t>GENERALES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156" w:val="left" w:leader="none"/>
              <w:tab w:pos="6157" w:val="left" w:leader="none"/>
              <w:tab w:pos="10258" w:val="left" w:leader="dot"/>
            </w:tabs>
            <w:spacing w:line="600" w:lineRule="auto" w:before="532" w:after="0"/>
            <w:ind w:left="5681" w:right="139" w:firstLine="0"/>
            <w:jc w:val="left"/>
          </w:pPr>
          <w:hyperlink w:history="true" w:anchor="_bookmark1">
            <w:r>
              <w:rPr/>
              <w:t>RIESGOS</w:t>
            </w:r>
            <w:r>
              <w:rPr>
                <w:spacing w:val="26"/>
              </w:rPr>
              <w:t> </w:t>
            </w:r>
            <w:r>
              <w:rPr/>
              <w:t>DE</w:t>
            </w:r>
            <w:r>
              <w:rPr>
                <w:spacing w:val="24"/>
              </w:rPr>
              <w:t> </w:t>
            </w:r>
            <w:r>
              <w:rPr/>
              <w:t>CORRUPCIÓN</w:t>
            </w:r>
            <w:r>
              <w:rPr>
                <w:spacing w:val="23"/>
              </w:rPr>
              <w:t> </w:t>
            </w:r>
            <w:r>
              <w:rPr/>
              <w:t>EN</w:t>
            </w:r>
            <w:r>
              <w:rPr>
                <w:spacing w:val="27"/>
              </w:rPr>
              <w:t> </w:t>
            </w:r>
            <w:r>
              <w:rPr/>
              <w:t>LAS</w:t>
            </w:r>
          </w:hyperlink>
          <w:r>
            <w:rPr>
              <w:spacing w:val="-57"/>
            </w:rPr>
            <w:t> </w:t>
          </w:r>
          <w:hyperlink w:history="true" w:anchor="_bookmark1">
            <w:r>
              <w:rPr/>
              <w:t>ACTIVIDADES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LA EMPRESA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120" w:val="left" w:leader="none"/>
              <w:tab w:pos="6121" w:val="left" w:leader="none"/>
              <w:tab w:pos="7617" w:val="left" w:leader="none"/>
              <w:tab w:pos="10258" w:val="left" w:leader="dot"/>
            </w:tabs>
            <w:spacing w:line="600" w:lineRule="auto" w:before="121" w:after="0"/>
            <w:ind w:left="5681" w:right="140" w:firstLine="0"/>
            <w:jc w:val="left"/>
          </w:pPr>
          <w:hyperlink w:history="true" w:anchor="_bookmark2">
            <w:r>
              <w:rPr/>
              <w:t>NORMAS</w:t>
              <w:tab/>
              <w:t>DE        </w:t>
            </w:r>
            <w:r>
              <w:rPr>
                <w:spacing w:val="-1"/>
              </w:rPr>
              <w:t>CONDUCTA</w:t>
            </w:r>
            <w:r>
              <w:rPr>
                <w:spacing w:val="58"/>
              </w:rPr>
              <w:t>    </w:t>
            </w:r>
            <w:r>
              <w:rPr/>
              <w:t>Y</w:t>
            </w:r>
          </w:hyperlink>
          <w:r>
            <w:rPr>
              <w:spacing w:val="-58"/>
            </w:rPr>
            <w:t> </w:t>
          </w:r>
          <w:hyperlink w:history="true" w:anchor="_bookmark2">
            <w:r>
              <w:rPr/>
              <w:t>RECOMENDACIONES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120" w:val="left" w:leader="none"/>
              <w:tab w:pos="6121" w:val="left" w:leader="none"/>
              <w:tab w:pos="10258" w:val="left" w:leader="dot"/>
            </w:tabs>
            <w:spacing w:line="240" w:lineRule="auto" w:before="120" w:after="0"/>
            <w:ind w:left="6120" w:right="0" w:hanging="440"/>
            <w:jc w:val="left"/>
          </w:pPr>
          <w:hyperlink w:history="true" w:anchor="_bookmark3">
            <w:r>
              <w:rPr/>
              <w:t>PUESTA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2"/>
              </w:rPr>
              <w:t> </w:t>
            </w:r>
            <w:r>
              <w:rPr/>
              <w:t>PRÁCTICA</w:t>
              <w:tab/>
              <w:t>8</w:t>
            </w:r>
          </w:hyperlink>
        </w:p>
      </w:sdtContent>
    </w:sdt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304.609985pt;margin-top:10.449316pt;width:238.25pt;height:.95996pt;mso-position-horizontal-relative:page;mso-position-vertical-relative:paragraph;z-index:-15727104;mso-wrap-distance-left:0;mso-wrap-distance-right:0" filled="true" fillcolor="#63b1c1" stroked="false">
            <v:fill type="solid"/>
            <w10:wrap type="topAndBottom"/>
          </v:rect>
        </w:pict>
      </w:r>
    </w:p>
    <w:p>
      <w:pPr>
        <w:spacing w:after="0"/>
        <w:rPr>
          <w:sz w:val="14"/>
        </w:rPr>
        <w:sectPr>
          <w:footerReference w:type="default" r:id="rId7"/>
          <w:pgSz w:w="11910" w:h="16840"/>
          <w:pgMar w:footer="434" w:header="0" w:top="980" w:bottom="620" w:left="44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720" w:val="left" w:leader="none"/>
          <w:tab w:pos="1721" w:val="left" w:leader="none"/>
        </w:tabs>
        <w:spacing w:line="288" w:lineRule="auto" w:before="81" w:after="0"/>
        <w:ind w:left="1720" w:right="6090" w:hanging="720"/>
        <w:jc w:val="left"/>
      </w:pPr>
      <w:r>
        <w:rPr/>
        <w:pict>
          <v:rect style="position:absolute;margin-left:70.584pt;margin-top:68.869049pt;width:274.850pt;height:3pt;mso-position-horizontal-relative:page;mso-position-vertical-relative:paragraph;z-index:-15725568;mso-wrap-distance-left:0;mso-wrap-distance-right:0" filled="true" fillcolor="#efcda0" stroked="false">
            <v:fill type="solid"/>
            <w10:wrap type="topAndBottom"/>
          </v:rect>
        </w:pict>
      </w:r>
      <w:r>
        <w:rPr/>
        <w:pict>
          <v:group style="position:absolute;margin-left:372.700012pt;margin-top:40.159046pt;width:169.6pt;height:285.5pt;mso-position-horizontal-relative:page;mso-position-vertical-relative:paragraph;z-index:15732224" coordorigin="7454,803" coordsize="3392,5710">
            <v:rect style="position:absolute;left:7454;top:803;width:3372;height:5710" filled="true" fillcolor="#fbf5eb" stroked="false">
              <v:fill type="solid"/>
            </v:rect>
            <v:rect style="position:absolute;left:7460;top:1338;width:3363;height:60" filled="true" fillcolor="#efcda0" stroked="false">
              <v:fill type="solid"/>
            </v:rect>
            <v:shape style="position:absolute;left:7460;top:4918;width:3384;height:1459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0" w:right="18" w:firstLine="0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585858"/>
                        <w:sz w:val="22"/>
                      </w:rPr>
                      <w:t>En otro sentido, la corrupción es la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pacing w:val="-1"/>
                        <w:sz w:val="22"/>
                      </w:rPr>
                      <w:t>práctica</w:t>
                    </w:r>
                    <w:r>
                      <w:rPr>
                        <w:i/>
                        <w:color w:val="585858"/>
                        <w:spacing w:val="-14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pacing w:val="-1"/>
                        <w:sz w:val="22"/>
                      </w:rPr>
                      <w:t>consistente</w:t>
                    </w:r>
                    <w:r>
                      <w:rPr>
                        <w:i/>
                        <w:color w:val="585858"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en</w:t>
                    </w:r>
                    <w:r>
                      <w:rPr>
                        <w:i/>
                        <w:color w:val="585858"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hacer</w:t>
                    </w:r>
                    <w:r>
                      <w:rPr>
                        <w:i/>
                        <w:color w:val="585858"/>
                        <w:spacing w:val="-1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abuso</w:t>
                    </w:r>
                    <w:r>
                      <w:rPr>
                        <w:i/>
                        <w:color w:val="585858"/>
                        <w:spacing w:val="-14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de</w:t>
                    </w:r>
                    <w:r>
                      <w:rPr>
                        <w:i/>
                        <w:color w:val="585858"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poder, de funciones o de medios para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sacar</w:t>
                    </w:r>
                    <w:r>
                      <w:rPr>
                        <w:i/>
                        <w:color w:val="585858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un</w:t>
                    </w:r>
                    <w:r>
                      <w:rPr>
                        <w:i/>
                        <w:color w:val="585858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provecho</w:t>
                    </w:r>
                    <w:r>
                      <w:rPr>
                        <w:i/>
                        <w:color w:val="585858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económico</w:t>
                    </w:r>
                    <w:r>
                      <w:rPr>
                        <w:i/>
                        <w:color w:val="585858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o</w:t>
                    </w:r>
                    <w:r>
                      <w:rPr>
                        <w:i/>
                        <w:color w:val="585858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de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585858"/>
                        <w:sz w:val="22"/>
                      </w:rPr>
                      <w:t>otra</w:t>
                    </w:r>
                    <w:r>
                      <w:rPr>
                        <w:i/>
                        <w:color w:val="585858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índole.</w:t>
                    </w:r>
                  </w:p>
                </w:txbxContent>
              </v:textbox>
              <w10:wrap type="none"/>
            </v:shape>
            <v:shape style="position:absolute;left:7460;top:1521;width:3385;height:2794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0" w:right="18" w:firstLine="0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585858"/>
                        <w:sz w:val="22"/>
                      </w:rPr>
                      <w:t>Acción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y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efecto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de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corromper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(depravar,</w:t>
                    </w:r>
                    <w:r>
                      <w:rPr>
                        <w:i/>
                        <w:color w:val="585858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echar</w:t>
                    </w:r>
                    <w:r>
                      <w:rPr>
                        <w:i/>
                        <w:color w:val="585858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a</w:t>
                    </w:r>
                    <w:r>
                      <w:rPr>
                        <w:i/>
                        <w:color w:val="585858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perder,</w:t>
                    </w:r>
                    <w:r>
                      <w:rPr>
                        <w:i/>
                        <w:color w:val="585858"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sobornar</w:t>
                    </w:r>
                    <w:r>
                      <w:rPr>
                        <w:i/>
                        <w:color w:val="585858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a</w:t>
                    </w:r>
                    <w:r>
                      <w:rPr>
                        <w:i/>
                        <w:color w:val="585858"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alguien,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pervertir,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dañar).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El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concepto,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de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acuerdo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con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la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Real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Academia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Española,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se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utiliza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para</w:t>
                    </w:r>
                    <w:r>
                      <w:rPr>
                        <w:i/>
                        <w:color w:val="585858"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nombrar</w:t>
                    </w:r>
                    <w:r>
                      <w:rPr>
                        <w:i/>
                        <w:color w:val="585858"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al</w:t>
                    </w:r>
                    <w:r>
                      <w:rPr>
                        <w:i/>
                        <w:color w:val="585858"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vicio</w:t>
                    </w:r>
                    <w:r>
                      <w:rPr>
                        <w:i/>
                        <w:color w:val="585858"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o</w:t>
                    </w:r>
                    <w:r>
                      <w:rPr>
                        <w:i/>
                        <w:color w:val="585858"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abuso</w:t>
                    </w:r>
                    <w:r>
                      <w:rPr>
                        <w:i/>
                        <w:color w:val="585858"/>
                        <w:spacing w:val="-9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en</w:t>
                    </w:r>
                    <w:r>
                      <w:rPr>
                        <w:i/>
                        <w:color w:val="585858"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un</w:t>
                    </w:r>
                    <w:r>
                      <w:rPr>
                        <w:i/>
                        <w:color w:val="585858"/>
                        <w:spacing w:val="-7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escrito</w:t>
                    </w:r>
                    <w:r>
                      <w:rPr>
                        <w:i/>
                        <w:color w:val="585858"/>
                        <w:spacing w:val="-53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o</w:t>
                    </w:r>
                    <w:r>
                      <w:rPr>
                        <w:i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en las</w:t>
                    </w:r>
                    <w:r>
                      <w:rPr>
                        <w:i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cosas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no materiales.</w:t>
                    </w:r>
                  </w:p>
                  <w:p>
                    <w:pPr>
                      <w:spacing w:line="300" w:lineRule="atLeast" w:before="66"/>
                      <w:ind w:left="0" w:right="18" w:firstLine="0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585858"/>
                        <w:sz w:val="22"/>
                      </w:rPr>
                      <w:t>Puede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tratarse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de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una</w:t>
                    </w:r>
                    <w:r>
                      <w:rPr>
                        <w:i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depravación</w:t>
                    </w:r>
                    <w:r>
                      <w:rPr>
                        <w:i/>
                        <w:color w:val="585858"/>
                        <w:spacing w:val="-52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moral o</w:t>
                    </w:r>
                    <w:r>
                      <w:rPr>
                        <w:i/>
                        <w:color w:val="585858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585858"/>
                        <w:sz w:val="22"/>
                      </w:rPr>
                      <w:t>simbólica.</w:t>
                    </w:r>
                  </w:p>
                </w:txbxContent>
              </v:textbox>
              <w10:wrap type="none"/>
            </v:shape>
            <v:shape style="position:absolute;left:7454;top:803;width:3372;height:536" type="#_x0000_t202" filled="true" fillcolor="#fbf5eb" stroked="false">
              <v:textbox inset="0,0,0,0">
                <w:txbxContent>
                  <w:p>
                    <w:pPr>
                      <w:spacing w:before="44"/>
                      <w:ind w:left="6" w:right="0" w:firstLine="0"/>
                      <w:jc w:val="left"/>
                      <w:rPr>
                        <w:rFonts w:ascii="Bodoni MT Condensed" w:hAnsi="Bodoni MT Condensed"/>
                        <w:i/>
                        <w:sz w:val="40"/>
                      </w:rPr>
                    </w:pPr>
                    <w:r>
                      <w:rPr>
                        <w:rFonts w:ascii="Bodoni MT Condensed" w:hAnsi="Bodoni MT Condensed"/>
                        <w:i/>
                        <w:color w:val="0F6F82"/>
                        <w:sz w:val="40"/>
                      </w:rPr>
                      <w:t>Corrupción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bookmark0" w:id="1"/>
      <w:bookmarkEnd w:id="1"/>
      <w:r>
        <w:rPr>
          <w:color w:val="0F6F82"/>
        </w:rPr>
        <w:t>NO</w:t>
      </w:r>
      <w:r>
        <w:rPr>
          <w:color w:val="0F6F82"/>
        </w:rPr>
        <w:t>RMAS</w:t>
      </w:r>
      <w:r>
        <w:rPr>
          <w:color w:val="0F6F82"/>
          <w:spacing w:val="1"/>
        </w:rPr>
        <w:t> </w:t>
      </w:r>
      <w:r>
        <w:rPr>
          <w:color w:val="0F6F82"/>
        </w:rPr>
        <w:t>GENERALES</w:t>
      </w:r>
    </w:p>
    <w:p>
      <w:pPr>
        <w:pStyle w:val="BodyText"/>
        <w:spacing w:line="288" w:lineRule="auto" w:before="83"/>
        <w:ind w:left="640" w:right="4087"/>
        <w:jc w:val="both"/>
      </w:pPr>
      <w:r>
        <w:rPr/>
        <w:t>El presente Código de Anticorrupción no aborda todas las</w:t>
      </w:r>
      <w:r>
        <w:rPr>
          <w:spacing w:val="1"/>
        </w:rPr>
        <w:t> </w:t>
      </w:r>
      <w:r>
        <w:rPr/>
        <w:t>normativas locales cuyos preceptos pudieran resultar más</w:t>
      </w:r>
      <w:r>
        <w:rPr>
          <w:spacing w:val="1"/>
        </w:rPr>
        <w:t> </w:t>
      </w:r>
      <w:r>
        <w:rPr/>
        <w:t>estrictos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del presente código.</w:t>
      </w:r>
    </w:p>
    <w:p>
      <w:pPr>
        <w:pStyle w:val="BodyText"/>
        <w:spacing w:line="288" w:lineRule="auto" w:before="120"/>
        <w:ind w:left="640" w:right="4087"/>
        <w:jc w:val="both"/>
      </w:pPr>
      <w:r>
        <w:rPr/>
        <w:t>Cada colaborador del Grupo, deberá recabar de los servicios</w:t>
      </w:r>
      <w:r>
        <w:rPr>
          <w:spacing w:val="-57"/>
        </w:rPr>
        <w:t> </w:t>
      </w:r>
      <w:r>
        <w:rPr>
          <w:spacing w:val="-1"/>
        </w:rPr>
        <w:t>competente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1"/>
        </w:rPr>
        <w:t> </w:t>
      </w:r>
      <w:r>
        <w:rPr/>
        <w:t>empresa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adscripción</w:t>
      </w:r>
      <w:r>
        <w:rPr>
          <w:spacing w:val="-14"/>
        </w:rPr>
        <w:t> </w:t>
      </w:r>
      <w:r>
        <w:rPr/>
        <w:t>cuanta</w:t>
      </w:r>
      <w:r>
        <w:rPr>
          <w:spacing w:val="-15"/>
        </w:rPr>
        <w:t> </w:t>
      </w:r>
      <w:r>
        <w:rPr/>
        <w:t>información</w:t>
      </w:r>
      <w:r>
        <w:rPr>
          <w:spacing w:val="-57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acerca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nivel</w:t>
      </w:r>
      <w:r>
        <w:rPr>
          <w:spacing w:val="1"/>
        </w:rPr>
        <w:t> </w:t>
      </w:r>
      <w:r>
        <w:rPr/>
        <w:t>local.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361" w:val="left" w:leader="none"/>
        </w:tabs>
        <w:spacing w:line="240" w:lineRule="auto" w:before="0" w:after="0"/>
        <w:ind w:left="1360" w:right="0" w:hanging="361"/>
        <w:jc w:val="left"/>
        <w:rPr>
          <w:sz w:val="24"/>
        </w:rPr>
      </w:pPr>
      <w:r>
        <w:rPr>
          <w:color w:val="0C5361"/>
          <w:sz w:val="24"/>
        </w:rPr>
        <w:t>Corrupción</w:t>
      </w:r>
      <w:r>
        <w:rPr>
          <w:color w:val="0C5361"/>
          <w:spacing w:val="3"/>
          <w:sz w:val="24"/>
        </w:rPr>
        <w:t> </w:t>
      </w:r>
      <w:r>
        <w:rPr>
          <w:color w:val="0C5361"/>
          <w:sz w:val="24"/>
        </w:rPr>
        <w:t>y</w:t>
      </w:r>
      <w:r>
        <w:rPr>
          <w:color w:val="0C5361"/>
          <w:spacing w:val="-5"/>
          <w:sz w:val="24"/>
        </w:rPr>
        <w:t> </w:t>
      </w:r>
      <w:r>
        <w:rPr>
          <w:color w:val="0C5361"/>
          <w:sz w:val="24"/>
        </w:rPr>
        <w:t>comportamiento ilícitos</w:t>
      </w:r>
    </w:p>
    <w:p>
      <w:pPr>
        <w:pStyle w:val="BodyText"/>
        <w:spacing w:line="288" w:lineRule="auto" w:before="175"/>
        <w:ind w:left="640" w:right="4084"/>
        <w:jc w:val="both"/>
      </w:pPr>
      <w:r>
        <w:rPr/>
        <w:t>La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suele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acompañada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compartamiento</w:t>
      </w:r>
      <w:r>
        <w:rPr>
          <w:spacing w:val="1"/>
        </w:rPr>
        <w:t> </w:t>
      </w:r>
      <w:r>
        <w:rPr/>
        <w:t>ilícitos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influencias,</w:t>
      </w:r>
      <w:r>
        <w:rPr>
          <w:spacing w:val="1"/>
        </w:rPr>
        <w:t> </w:t>
      </w:r>
      <w:r>
        <w:rPr/>
        <w:t>favoritismo,</w:t>
      </w:r>
      <w:r>
        <w:rPr>
          <w:spacing w:val="-13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cuenta</w:t>
      </w:r>
      <w:r>
        <w:rPr>
          <w:spacing w:val="-14"/>
        </w:rPr>
        <w:t> </w:t>
      </w:r>
      <w:r>
        <w:rPr/>
        <w:t>sinexactas,</w:t>
      </w:r>
      <w:r>
        <w:rPr>
          <w:spacing w:val="-13"/>
        </w:rPr>
        <w:t> </w:t>
      </w:r>
      <w:r>
        <w:rPr/>
        <w:t>malversación</w:t>
      </w:r>
      <w:r>
        <w:rPr>
          <w:spacing w:val="-58"/>
        </w:rPr>
        <w:t> </w:t>
      </w:r>
      <w:r>
        <w:rPr/>
        <w:t>de bienes de abuso, de cargo o enriquecimiento ilícito. El la</w:t>
      </w:r>
      <w:r>
        <w:rPr>
          <w:spacing w:val="1"/>
        </w:rPr>
        <w:t> </w:t>
      </w:r>
      <w:r>
        <w:rPr/>
        <w:t>mayoría de pasíses, esto puede suponer la existencia de un</w:t>
      </w:r>
      <w:r>
        <w:rPr>
          <w:spacing w:val="1"/>
        </w:rPr>
        <w:t> </w:t>
      </w:r>
      <w:r>
        <w:rPr/>
        <w:t>acto</w:t>
      </w:r>
      <w:r>
        <w:rPr>
          <w:spacing w:val="-1"/>
        </w:rPr>
        <w:t> </w:t>
      </w:r>
      <w:r>
        <w:rPr/>
        <w:t>de corrupción.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361" w:val="left" w:leader="none"/>
        </w:tabs>
        <w:spacing w:line="240" w:lineRule="auto" w:before="0" w:after="0"/>
        <w:ind w:left="1360" w:right="0" w:hanging="361"/>
        <w:jc w:val="left"/>
        <w:rPr>
          <w:sz w:val="24"/>
        </w:rPr>
      </w:pPr>
      <w:r>
        <w:rPr>
          <w:color w:val="0C5361"/>
          <w:sz w:val="24"/>
        </w:rPr>
        <w:t>Conflictos</w:t>
      </w:r>
      <w:r>
        <w:rPr>
          <w:color w:val="0C5361"/>
          <w:spacing w:val="-3"/>
          <w:sz w:val="24"/>
        </w:rPr>
        <w:t> </w:t>
      </w:r>
      <w:r>
        <w:rPr>
          <w:color w:val="0C5361"/>
          <w:sz w:val="24"/>
        </w:rPr>
        <w:t>de</w:t>
      </w:r>
      <w:r>
        <w:rPr>
          <w:color w:val="0C5361"/>
          <w:spacing w:val="-3"/>
          <w:sz w:val="24"/>
        </w:rPr>
        <w:t> </w:t>
      </w:r>
      <w:r>
        <w:rPr>
          <w:color w:val="0C5361"/>
          <w:sz w:val="24"/>
        </w:rPr>
        <w:t>intereses.</w:t>
      </w:r>
    </w:p>
    <w:p>
      <w:pPr>
        <w:pStyle w:val="BodyText"/>
        <w:spacing w:line="288" w:lineRule="auto" w:before="175"/>
        <w:ind w:left="640" w:right="138"/>
        <w:jc w:val="both"/>
      </w:pPr>
      <w:r>
        <w:rPr/>
        <w:t>El Código de Conducta y Ética de Transportes Antonio Díaz Hernández, S.L. establece una serie de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prevenir conflictos de intereses.</w:t>
      </w:r>
    </w:p>
    <w:p>
      <w:pPr>
        <w:pStyle w:val="BodyText"/>
        <w:spacing w:line="288" w:lineRule="auto" w:before="120"/>
        <w:ind w:left="640" w:right="137"/>
        <w:jc w:val="both"/>
      </w:pPr>
      <w:r>
        <w:rPr/>
        <w:t>Los colaboradores del Grupo, son susceptibles de recibir propuestas, ofertas o regalos pro parte de</w:t>
      </w:r>
      <w:r>
        <w:rPr>
          <w:spacing w:val="1"/>
        </w:rPr>
        <w:t> </w:t>
      </w:r>
      <w:r>
        <w:rPr/>
        <w:t>terceros. En este caso, y dependiendo de las circunstancias, podrían encontrarse en esta situación de</w:t>
      </w:r>
      <w:r>
        <w:rPr>
          <w:spacing w:val="1"/>
        </w:rPr>
        <w:t> </w:t>
      </w:r>
      <w:r>
        <w:rPr/>
        <w:t>conflicto,</w:t>
      </w:r>
      <w:r>
        <w:rPr>
          <w:spacing w:val="-1"/>
        </w:rPr>
        <w:t> </w:t>
      </w:r>
      <w:r>
        <w:rPr/>
        <w:t>que en</w:t>
      </w:r>
      <w:r>
        <w:rPr>
          <w:spacing w:val="2"/>
        </w:rPr>
        <w:t> </w:t>
      </w:r>
      <w:r>
        <w:rPr/>
        <w:t>algunos</w:t>
      </w:r>
      <w:r>
        <w:rPr>
          <w:spacing w:val="2"/>
        </w:rPr>
        <w:t> </w:t>
      </w:r>
      <w:r>
        <w:rPr/>
        <w:t>casos,</w:t>
      </w:r>
      <w:r>
        <w:rPr>
          <w:spacing w:val="-1"/>
        </w:rPr>
        <w:t> </w:t>
      </w:r>
      <w:r>
        <w:rPr/>
        <w:t>podría</w:t>
      </w:r>
      <w:r>
        <w:rPr>
          <w:spacing w:val="1"/>
        </w:rPr>
        <w:t> </w:t>
      </w:r>
      <w:r>
        <w:rPr/>
        <w:t>considerarse</w:t>
      </w:r>
      <w:r>
        <w:rPr>
          <w:spacing w:val="-1"/>
        </w:rPr>
        <w:t> </w:t>
      </w:r>
      <w:r>
        <w:rPr/>
        <w:t>como corrupción pasiva</w:t>
      </w:r>
    </w:p>
    <w:p>
      <w:pPr>
        <w:spacing w:after="0" w:line="288" w:lineRule="auto"/>
        <w:jc w:val="both"/>
        <w:sectPr>
          <w:headerReference w:type="default" r:id="rId9"/>
          <w:footerReference w:type="default" r:id="rId10"/>
          <w:pgSz w:w="11910" w:h="16840"/>
          <w:pgMar w:header="167" w:footer="724" w:top="1480" w:bottom="920" w:left="440" w:right="94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361" w:val="left" w:leader="none"/>
        </w:tabs>
        <w:spacing w:line="240" w:lineRule="auto" w:before="90" w:after="0"/>
        <w:ind w:left="1360" w:right="0" w:hanging="361"/>
        <w:jc w:val="left"/>
        <w:rPr>
          <w:sz w:val="24"/>
        </w:rPr>
      </w:pPr>
      <w:r>
        <w:rPr>
          <w:color w:val="0C5361"/>
          <w:sz w:val="24"/>
        </w:rPr>
        <w:t>Prevención</w:t>
      </w:r>
      <w:r>
        <w:rPr>
          <w:color w:val="0C5361"/>
          <w:spacing w:val="-1"/>
          <w:sz w:val="24"/>
        </w:rPr>
        <w:t> </w:t>
      </w:r>
      <w:r>
        <w:rPr>
          <w:color w:val="0C5361"/>
          <w:sz w:val="24"/>
        </w:rPr>
        <w:t>de</w:t>
      </w:r>
      <w:r>
        <w:rPr>
          <w:color w:val="0C5361"/>
          <w:spacing w:val="-1"/>
          <w:sz w:val="24"/>
        </w:rPr>
        <w:t> </w:t>
      </w:r>
      <w:r>
        <w:rPr>
          <w:color w:val="0C5361"/>
          <w:sz w:val="24"/>
        </w:rPr>
        <w:t>la corrupción. Objetivo</w:t>
      </w:r>
      <w:r>
        <w:rPr>
          <w:color w:val="0C5361"/>
          <w:spacing w:val="-1"/>
          <w:sz w:val="24"/>
        </w:rPr>
        <w:t> </w:t>
      </w:r>
      <w:r>
        <w:rPr>
          <w:color w:val="0C5361"/>
          <w:sz w:val="24"/>
        </w:rPr>
        <w:t>de</w:t>
      </w:r>
      <w:r>
        <w:rPr>
          <w:color w:val="0C5361"/>
          <w:spacing w:val="-1"/>
          <w:sz w:val="24"/>
        </w:rPr>
        <w:t> </w:t>
      </w:r>
      <w:r>
        <w:rPr>
          <w:color w:val="0C5361"/>
          <w:sz w:val="24"/>
        </w:rPr>
        <w:t>todos.</w:t>
      </w:r>
    </w:p>
    <w:p>
      <w:pPr>
        <w:pStyle w:val="BodyText"/>
        <w:spacing w:line="288" w:lineRule="auto" w:before="176"/>
        <w:ind w:left="640" w:right="131" w:firstLine="62"/>
      </w:pPr>
      <w:r>
        <w:rPr/>
        <w:t>La corrupción expone a las empresas y a sus colaboradores a sanciones, como pena de cárcel, multas</w:t>
      </w:r>
      <w:r>
        <w:rPr>
          <w:spacing w:val="-57"/>
        </w:rPr>
        <w:t> </w:t>
      </w:r>
      <w:r>
        <w:rPr/>
        <w:t>monetarias,</w:t>
      </w:r>
      <w:r>
        <w:rPr>
          <w:spacing w:val="-1"/>
        </w:rPr>
        <w:t> </w:t>
      </w:r>
      <w:r>
        <w:rPr/>
        <w:t>inhabilitaciones, etc.,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puede</w:t>
      </w:r>
      <w:r>
        <w:rPr>
          <w:spacing w:val="-1"/>
        </w:rPr>
        <w:t> </w:t>
      </w:r>
      <w:r>
        <w:rPr/>
        <w:t>comprometer 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2"/>
        </w:rPr>
        <w:t> </w:t>
      </w:r>
      <w:r>
        <w:rPr/>
        <w:t>reputación.</w:t>
      </w:r>
    </w:p>
    <w:p>
      <w:pPr>
        <w:pStyle w:val="BodyText"/>
        <w:spacing w:line="288" w:lineRule="auto" w:before="120"/>
        <w:ind w:left="640" w:right="1367"/>
      </w:pPr>
      <w:r>
        <w:rPr/>
        <w:t>Además, se pueden acarrear consecuencias civiles y contractuales (resición de contratos,</w:t>
      </w:r>
      <w:r>
        <w:rPr>
          <w:spacing w:val="-57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terceros</w:t>
      </w:r>
      <w:r>
        <w:rPr>
          <w:spacing w:val="2"/>
        </w:rPr>
        <w:t> </w:t>
      </w:r>
      <w:r>
        <w:rPr/>
        <w:t>perjudicados, etc).</w:t>
      </w:r>
    </w:p>
    <w:p>
      <w:pPr>
        <w:pStyle w:val="BodyText"/>
        <w:spacing w:before="120"/>
        <w:ind w:left="640"/>
      </w:pPr>
      <w:r>
        <w:rPr/>
        <w:t>Corresponde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todos:</w:t>
      </w:r>
    </w:p>
    <w:p>
      <w:pPr>
        <w:pStyle w:val="ListParagraph"/>
        <w:numPr>
          <w:ilvl w:val="0"/>
          <w:numId w:val="4"/>
        </w:numPr>
        <w:tabs>
          <w:tab w:pos="1361" w:val="left" w:leader="none"/>
        </w:tabs>
        <w:spacing w:line="288" w:lineRule="auto" w:before="175" w:after="0"/>
        <w:ind w:left="1360" w:right="1592" w:hanging="360"/>
        <w:jc w:val="left"/>
        <w:rPr>
          <w:sz w:val="24"/>
        </w:rPr>
      </w:pPr>
      <w:r>
        <w:rPr>
          <w:sz w:val="24"/>
        </w:rPr>
        <w:t>Tomar conocimiento del Código de Conducta y Ética y del presente Código de</w:t>
      </w:r>
      <w:r>
        <w:rPr>
          <w:spacing w:val="-57"/>
          <w:sz w:val="24"/>
        </w:rPr>
        <w:t> </w:t>
      </w:r>
      <w:r>
        <w:rPr>
          <w:sz w:val="24"/>
        </w:rPr>
        <w:t>Anticorrupción.</w:t>
      </w:r>
    </w:p>
    <w:p>
      <w:pPr>
        <w:pStyle w:val="ListParagraph"/>
        <w:numPr>
          <w:ilvl w:val="0"/>
          <w:numId w:val="4"/>
        </w:numPr>
        <w:tabs>
          <w:tab w:pos="1361" w:val="left" w:leader="none"/>
        </w:tabs>
        <w:spacing w:line="288" w:lineRule="auto" w:before="1" w:after="0"/>
        <w:ind w:left="1360" w:right="290" w:hanging="360"/>
        <w:jc w:val="left"/>
        <w:rPr>
          <w:sz w:val="24"/>
        </w:rPr>
      </w:pPr>
      <w:r>
        <w:rPr>
          <w:sz w:val="24"/>
        </w:rPr>
        <w:t>Participar en las capacitaciones que organice la Empresa, el área de actividad o la entidad de</w:t>
      </w:r>
      <w:r>
        <w:rPr>
          <w:spacing w:val="-57"/>
          <w:sz w:val="24"/>
        </w:rPr>
        <w:t> </w:t>
      </w:r>
      <w:r>
        <w:rPr>
          <w:sz w:val="24"/>
        </w:rPr>
        <w:t>adscripción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colaborador en materia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lucha</w:t>
      </w:r>
      <w:r>
        <w:rPr>
          <w:spacing w:val="-2"/>
          <w:sz w:val="24"/>
        </w:rPr>
        <w:t> </w:t>
      </w:r>
      <w:r>
        <w:rPr>
          <w:sz w:val="24"/>
        </w:rPr>
        <w:t>anticorrupción.</w:t>
      </w:r>
    </w:p>
    <w:p>
      <w:pPr>
        <w:spacing w:after="0" w:line="288" w:lineRule="auto"/>
        <w:jc w:val="left"/>
        <w:rPr>
          <w:sz w:val="24"/>
        </w:rPr>
        <w:sectPr>
          <w:pgSz w:w="11910" w:h="16840"/>
          <w:pgMar w:header="167" w:footer="724" w:top="1480" w:bottom="920" w:left="44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720" w:val="left" w:leader="none"/>
          <w:tab w:pos="1721" w:val="left" w:leader="none"/>
        </w:tabs>
        <w:spacing w:line="288" w:lineRule="auto" w:before="81" w:after="0"/>
        <w:ind w:left="1720" w:right="1302" w:hanging="720"/>
        <w:jc w:val="left"/>
      </w:pPr>
      <w:r>
        <w:rPr/>
        <w:pict>
          <v:rect style="position:absolute;margin-left:70.584pt;margin-top:68.869049pt;width:472.27pt;height:3pt;mso-position-horizontal-relative:page;mso-position-vertical-relative:paragraph;z-index:-15724544;mso-wrap-distance-left:0;mso-wrap-distance-right:0" filled="true" fillcolor="#efcda0" stroked="false">
            <v:fill type="solid"/>
            <w10:wrap type="topAndBottom"/>
          </v:rect>
        </w:pict>
      </w: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>
          <w:color w:val="0F6F82"/>
        </w:rPr>
        <w:t>RIE</w:t>
      </w:r>
      <w:r>
        <w:rPr>
          <w:color w:val="0F6F82"/>
        </w:rPr>
        <w:t>SGOS DE CORRUPCIÓN EN LAS</w:t>
      </w:r>
      <w:r>
        <w:rPr>
          <w:color w:val="0F6F82"/>
          <w:spacing w:val="-108"/>
        </w:rPr>
        <w:t> </w:t>
      </w:r>
      <w:r>
        <w:rPr>
          <w:color w:val="0F6F82"/>
        </w:rPr>
        <w:t>ACTIVIDADES</w:t>
      </w:r>
      <w:r>
        <w:rPr>
          <w:color w:val="0F6F82"/>
          <w:spacing w:val="-2"/>
        </w:rPr>
        <w:t> </w:t>
      </w:r>
      <w:r>
        <w:rPr>
          <w:color w:val="0F6F82"/>
        </w:rPr>
        <w:t>DE</w:t>
      </w:r>
      <w:r>
        <w:rPr>
          <w:color w:val="0F6F82"/>
          <w:spacing w:val="-1"/>
        </w:rPr>
        <w:t> </w:t>
      </w:r>
      <w:r>
        <w:rPr>
          <w:color w:val="0F6F82"/>
        </w:rPr>
        <w:t>LA</w:t>
      </w:r>
      <w:r>
        <w:rPr>
          <w:color w:val="0F6F82"/>
          <w:spacing w:val="1"/>
        </w:rPr>
        <w:t> </w:t>
      </w:r>
      <w:r>
        <w:rPr>
          <w:color w:val="0F6F82"/>
        </w:rPr>
        <w:t>EMPRESA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90"/>
        <w:ind w:left="640"/>
      </w:pPr>
      <w:r>
        <w:rPr>
          <w:color w:val="0C5361"/>
        </w:rPr>
        <w:t>Formas</w:t>
      </w:r>
      <w:r>
        <w:rPr>
          <w:color w:val="0C5361"/>
          <w:spacing w:val="-1"/>
        </w:rPr>
        <w:t> </w:t>
      </w:r>
      <w:r>
        <w:rPr>
          <w:color w:val="0C5361"/>
        </w:rPr>
        <w:t>de corrupción</w:t>
      </w:r>
    </w:p>
    <w:p>
      <w:pPr>
        <w:spacing w:line="288" w:lineRule="auto" w:before="175"/>
        <w:ind w:left="640" w:right="0" w:firstLine="0"/>
        <w:jc w:val="left"/>
        <w:rPr>
          <w:i/>
          <w:sz w:val="24"/>
        </w:rPr>
      </w:pPr>
      <w:r>
        <w:rPr>
          <w:i/>
          <w:color w:val="404040"/>
          <w:sz w:val="24"/>
        </w:rPr>
        <w:t>Promesa</w:t>
      </w:r>
      <w:r>
        <w:rPr>
          <w:i/>
          <w:color w:val="404040"/>
          <w:spacing w:val="-3"/>
          <w:sz w:val="24"/>
        </w:rPr>
        <w:t> </w:t>
      </w:r>
      <w:r>
        <w:rPr>
          <w:i/>
          <w:color w:val="404040"/>
          <w:sz w:val="24"/>
        </w:rPr>
        <w:t>de</w:t>
      </w:r>
      <w:r>
        <w:rPr>
          <w:i/>
          <w:color w:val="404040"/>
          <w:spacing w:val="-1"/>
          <w:sz w:val="24"/>
        </w:rPr>
        <w:t> </w:t>
      </w:r>
      <w:r>
        <w:rPr>
          <w:i/>
          <w:color w:val="404040"/>
          <w:sz w:val="24"/>
        </w:rPr>
        <w:t>concesión,</w:t>
      </w:r>
      <w:r>
        <w:rPr>
          <w:i/>
          <w:color w:val="404040"/>
          <w:spacing w:val="-3"/>
          <w:sz w:val="24"/>
        </w:rPr>
        <w:t> </w:t>
      </w:r>
      <w:r>
        <w:rPr>
          <w:i/>
          <w:color w:val="404040"/>
          <w:sz w:val="24"/>
        </w:rPr>
        <w:t>conseción</w:t>
      </w:r>
      <w:r>
        <w:rPr>
          <w:i/>
          <w:color w:val="404040"/>
          <w:spacing w:val="-4"/>
          <w:sz w:val="24"/>
        </w:rPr>
        <w:t> </w:t>
      </w:r>
      <w:r>
        <w:rPr>
          <w:i/>
          <w:color w:val="404040"/>
          <w:sz w:val="24"/>
        </w:rPr>
        <w:t>de</w:t>
      </w:r>
      <w:r>
        <w:rPr>
          <w:i/>
          <w:color w:val="404040"/>
          <w:spacing w:val="-2"/>
          <w:sz w:val="24"/>
        </w:rPr>
        <w:t> </w:t>
      </w:r>
      <w:r>
        <w:rPr>
          <w:i/>
          <w:color w:val="404040"/>
          <w:sz w:val="24"/>
        </w:rPr>
        <w:t>una ventaja,o</w:t>
      </w:r>
      <w:r>
        <w:rPr>
          <w:i/>
          <w:color w:val="404040"/>
          <w:spacing w:val="-4"/>
          <w:sz w:val="24"/>
        </w:rPr>
        <w:t> </w:t>
      </w:r>
      <w:r>
        <w:rPr>
          <w:i/>
          <w:color w:val="404040"/>
          <w:sz w:val="24"/>
        </w:rPr>
        <w:t>conseción</w:t>
      </w:r>
      <w:r>
        <w:rPr>
          <w:i/>
          <w:color w:val="404040"/>
          <w:spacing w:val="-1"/>
          <w:sz w:val="24"/>
        </w:rPr>
        <w:t> </w:t>
      </w:r>
      <w:r>
        <w:rPr>
          <w:i/>
          <w:color w:val="404040"/>
          <w:sz w:val="24"/>
        </w:rPr>
        <w:t>de</w:t>
      </w:r>
      <w:r>
        <w:rPr>
          <w:i/>
          <w:color w:val="404040"/>
          <w:spacing w:val="-4"/>
          <w:sz w:val="24"/>
        </w:rPr>
        <w:t> </w:t>
      </w:r>
      <w:r>
        <w:rPr>
          <w:i/>
          <w:color w:val="404040"/>
          <w:sz w:val="24"/>
        </w:rPr>
        <w:t>una</w:t>
      </w:r>
      <w:r>
        <w:rPr>
          <w:i/>
          <w:color w:val="404040"/>
          <w:spacing w:val="-4"/>
          <w:sz w:val="24"/>
        </w:rPr>
        <w:t> </w:t>
      </w:r>
      <w:r>
        <w:rPr>
          <w:i/>
          <w:color w:val="404040"/>
          <w:sz w:val="24"/>
        </w:rPr>
        <w:t>cantidad,</w:t>
      </w:r>
      <w:r>
        <w:rPr>
          <w:i/>
          <w:color w:val="404040"/>
          <w:spacing w:val="-2"/>
          <w:sz w:val="24"/>
        </w:rPr>
        <w:t> </w:t>
      </w:r>
      <w:r>
        <w:rPr>
          <w:i/>
          <w:color w:val="404040"/>
          <w:sz w:val="24"/>
        </w:rPr>
        <w:t>incluso</w:t>
      </w:r>
      <w:r>
        <w:rPr>
          <w:i/>
          <w:color w:val="404040"/>
          <w:spacing w:val="-3"/>
          <w:sz w:val="24"/>
        </w:rPr>
        <w:t> </w:t>
      </w:r>
      <w:r>
        <w:rPr>
          <w:i/>
          <w:color w:val="404040"/>
          <w:sz w:val="24"/>
        </w:rPr>
        <w:t>modesta,</w:t>
      </w:r>
      <w:r>
        <w:rPr>
          <w:i/>
          <w:color w:val="404040"/>
          <w:spacing w:val="-3"/>
          <w:sz w:val="24"/>
        </w:rPr>
        <w:t> </w:t>
      </w:r>
      <w:r>
        <w:rPr>
          <w:i/>
          <w:color w:val="404040"/>
          <w:sz w:val="24"/>
        </w:rPr>
        <w:t>para</w:t>
      </w:r>
      <w:r>
        <w:rPr>
          <w:i/>
          <w:color w:val="404040"/>
          <w:spacing w:val="-57"/>
          <w:sz w:val="24"/>
        </w:rPr>
        <w:t> </w:t>
      </w:r>
      <w:r>
        <w:rPr>
          <w:i/>
          <w:color w:val="404040"/>
          <w:sz w:val="24"/>
        </w:rPr>
        <w:t>incita a los beneficiarios a</w:t>
      </w:r>
      <w:r>
        <w:rPr>
          <w:i/>
          <w:color w:val="404040"/>
          <w:spacing w:val="-1"/>
          <w:sz w:val="24"/>
        </w:rPr>
        <w:t> </w:t>
      </w:r>
      <w:r>
        <w:rPr>
          <w:i/>
          <w:color w:val="404040"/>
          <w:sz w:val="24"/>
        </w:rPr>
        <w:t>llevar a cabo su trabajo con diligencia.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spacing w:before="1"/>
        <w:ind w:left="640"/>
      </w:pPr>
      <w:r>
        <w:rPr>
          <w:color w:val="0C5361"/>
        </w:rPr>
        <w:t>CIRCUNSTANCIAS</w:t>
      </w:r>
      <w:r>
        <w:rPr>
          <w:color w:val="0C5361"/>
          <w:spacing w:val="-2"/>
        </w:rPr>
        <w:t> </w:t>
      </w:r>
      <w:r>
        <w:rPr>
          <w:color w:val="0C5361"/>
        </w:rPr>
        <w:t>SUCEPTIBLES</w:t>
      </w:r>
      <w:r>
        <w:rPr>
          <w:color w:val="0C5361"/>
          <w:spacing w:val="-1"/>
        </w:rPr>
        <w:t> </w:t>
      </w:r>
      <w:r>
        <w:rPr>
          <w:color w:val="0C5361"/>
        </w:rPr>
        <w:t>DE</w:t>
      </w:r>
      <w:r>
        <w:rPr>
          <w:color w:val="0C5361"/>
          <w:spacing w:val="-2"/>
        </w:rPr>
        <w:t> </w:t>
      </w:r>
      <w:r>
        <w:rPr>
          <w:color w:val="0C5361"/>
        </w:rPr>
        <w:t>DAR</w:t>
      </w:r>
      <w:r>
        <w:rPr>
          <w:color w:val="0C5361"/>
          <w:spacing w:val="1"/>
        </w:rPr>
        <w:t> </w:t>
      </w:r>
      <w:r>
        <w:rPr>
          <w:color w:val="0C5361"/>
        </w:rPr>
        <w:t>LUGAR</w:t>
      </w:r>
      <w:r>
        <w:rPr>
          <w:color w:val="0C5361"/>
          <w:spacing w:val="-1"/>
        </w:rPr>
        <w:t> </w:t>
      </w:r>
      <w:r>
        <w:rPr>
          <w:color w:val="0C5361"/>
        </w:rPr>
        <w:t>A</w:t>
      </w:r>
      <w:r>
        <w:rPr>
          <w:color w:val="0C5361"/>
          <w:spacing w:val="-2"/>
        </w:rPr>
        <w:t> </w:t>
      </w:r>
      <w:r>
        <w:rPr>
          <w:color w:val="0C5361"/>
        </w:rPr>
        <w:t>ACTOS</w:t>
      </w:r>
      <w:r>
        <w:rPr>
          <w:color w:val="0C5361"/>
          <w:spacing w:val="-1"/>
        </w:rPr>
        <w:t> </w:t>
      </w:r>
      <w:r>
        <w:rPr>
          <w:color w:val="0C5361"/>
        </w:rPr>
        <w:t>DE</w:t>
      </w:r>
      <w:r>
        <w:rPr>
          <w:color w:val="0C5361"/>
          <w:spacing w:val="-2"/>
        </w:rPr>
        <w:t> </w:t>
      </w:r>
      <w:r>
        <w:rPr>
          <w:color w:val="0C5361"/>
        </w:rPr>
        <w:t>CORRUPCIÓN:</w:t>
      </w:r>
    </w:p>
    <w:p>
      <w:pPr>
        <w:pStyle w:val="ListParagraph"/>
        <w:numPr>
          <w:ilvl w:val="0"/>
          <w:numId w:val="5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361"/>
        <w:jc w:val="left"/>
        <w:rPr>
          <w:sz w:val="24"/>
        </w:rPr>
      </w:pPr>
      <w:r>
        <w:rPr>
          <w:sz w:val="24"/>
        </w:rPr>
        <w:t>Intentar</w:t>
      </w:r>
      <w:r>
        <w:rPr>
          <w:spacing w:val="-1"/>
          <w:sz w:val="24"/>
        </w:rPr>
        <w:t> </w:t>
      </w:r>
      <w:r>
        <w:rPr>
          <w:sz w:val="24"/>
        </w:rPr>
        <w:t>favorecer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optención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0"/>
          <w:numId w:val="5"/>
        </w:numPr>
        <w:tabs>
          <w:tab w:pos="1360" w:val="left" w:leader="none"/>
          <w:tab w:pos="1361" w:val="left" w:leader="none"/>
        </w:tabs>
        <w:spacing w:line="240" w:lineRule="auto" w:before="54" w:after="0"/>
        <w:ind w:left="1360" w:right="0" w:hanging="361"/>
        <w:jc w:val="left"/>
        <w:rPr>
          <w:sz w:val="24"/>
        </w:rPr>
      </w:pPr>
      <w:r>
        <w:rPr>
          <w:sz w:val="24"/>
        </w:rPr>
        <w:t>Intentar</w:t>
      </w:r>
      <w:r>
        <w:rPr>
          <w:spacing w:val="-1"/>
          <w:sz w:val="24"/>
        </w:rPr>
        <w:t> </w:t>
      </w:r>
      <w:r>
        <w:rPr>
          <w:sz w:val="24"/>
        </w:rPr>
        <w:t>encontrarse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situación</w:t>
      </w:r>
      <w:r>
        <w:rPr>
          <w:spacing w:val="-1"/>
          <w:sz w:val="24"/>
        </w:rPr>
        <w:t> </w:t>
      </w:r>
      <w:r>
        <w:rPr>
          <w:sz w:val="24"/>
        </w:rPr>
        <w:t>privilegiada.</w:t>
      </w:r>
    </w:p>
    <w:p>
      <w:pPr>
        <w:pStyle w:val="ListParagraph"/>
        <w:numPr>
          <w:ilvl w:val="0"/>
          <w:numId w:val="5"/>
        </w:numPr>
        <w:tabs>
          <w:tab w:pos="1360" w:val="left" w:leader="none"/>
          <w:tab w:pos="1361" w:val="left" w:leader="none"/>
        </w:tabs>
        <w:spacing w:line="240" w:lineRule="auto" w:before="56" w:after="0"/>
        <w:ind w:left="1360" w:right="0" w:hanging="361"/>
        <w:jc w:val="left"/>
        <w:rPr>
          <w:sz w:val="24"/>
        </w:rPr>
      </w:pPr>
      <w:r>
        <w:rPr>
          <w:sz w:val="24"/>
        </w:rPr>
        <w:t>Intentar</w:t>
      </w:r>
      <w:r>
        <w:rPr>
          <w:spacing w:val="-2"/>
          <w:sz w:val="24"/>
        </w:rPr>
        <w:t> </w:t>
      </w:r>
      <w:r>
        <w:rPr>
          <w:sz w:val="24"/>
        </w:rPr>
        <w:t>obtener</w:t>
      </w:r>
      <w:r>
        <w:rPr>
          <w:spacing w:val="-1"/>
          <w:sz w:val="24"/>
        </w:rPr>
        <w:t> </w:t>
      </w:r>
      <w:r>
        <w:rPr>
          <w:sz w:val="24"/>
        </w:rPr>
        <w:t>decisiones</w:t>
      </w:r>
      <w:r>
        <w:rPr>
          <w:spacing w:val="-1"/>
          <w:sz w:val="24"/>
        </w:rPr>
        <w:t> </w:t>
      </w:r>
      <w:r>
        <w:rPr>
          <w:sz w:val="24"/>
        </w:rPr>
        <w:t>favorables.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7" w:footer="724" w:top="1480" w:bottom="920" w:left="44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1720" w:val="left" w:leader="none"/>
          <w:tab w:pos="1721" w:val="left" w:leader="none"/>
        </w:tabs>
        <w:spacing w:line="288" w:lineRule="auto" w:before="81" w:after="0"/>
        <w:ind w:left="1720" w:right="3050" w:hanging="720"/>
        <w:jc w:val="left"/>
      </w:pPr>
      <w:r>
        <w:rPr/>
        <w:pict>
          <v:rect style="position:absolute;margin-left:70.584pt;margin-top:68.869049pt;width:472.27pt;height:3pt;mso-position-horizontal-relative:page;mso-position-vertical-relative:paragraph;z-index:-15724032;mso-wrap-distance-left:0;mso-wrap-distance-right:0" filled="true" fillcolor="#efcda0" stroked="false">
            <v:fill type="solid"/>
            <w10:wrap type="topAndBottom"/>
          </v:rect>
        </w:pict>
      </w: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>
          <w:color w:val="0F6F82"/>
        </w:rPr>
        <w:t>NO</w:t>
      </w:r>
      <w:r>
        <w:rPr>
          <w:color w:val="0F6F82"/>
        </w:rPr>
        <w:t>RMAS DE CONDUCTA Y</w:t>
      </w:r>
      <w:r>
        <w:rPr>
          <w:color w:val="0F6F82"/>
          <w:spacing w:val="-107"/>
        </w:rPr>
        <w:t> </w:t>
      </w:r>
      <w:r>
        <w:rPr>
          <w:color w:val="0F6F82"/>
        </w:rPr>
        <w:t>RECOMENDACIONES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Heading5"/>
        <w:numPr>
          <w:ilvl w:val="0"/>
          <w:numId w:val="6"/>
        </w:numPr>
        <w:tabs>
          <w:tab w:pos="1361" w:val="left" w:leader="none"/>
        </w:tabs>
        <w:spacing w:line="240" w:lineRule="auto" w:before="1" w:after="0"/>
        <w:ind w:left="1360" w:right="0" w:hanging="361"/>
        <w:jc w:val="left"/>
        <w:rPr>
          <w:i/>
          <w:color w:val="083841"/>
        </w:rPr>
      </w:pPr>
      <w:r>
        <w:rPr>
          <w:i/>
          <w:color w:val="083841"/>
        </w:rPr>
        <w:t>QUEDA</w:t>
      </w:r>
      <w:r>
        <w:rPr>
          <w:i/>
          <w:color w:val="083841"/>
          <w:spacing w:val="-1"/>
        </w:rPr>
        <w:t> </w:t>
      </w:r>
      <w:r>
        <w:rPr>
          <w:i/>
          <w:color w:val="083841"/>
        </w:rPr>
        <w:t>PROHIBIDA</w:t>
      </w:r>
      <w:r>
        <w:rPr>
          <w:i/>
          <w:color w:val="083841"/>
          <w:spacing w:val="-2"/>
        </w:rPr>
        <w:t> </w:t>
      </w:r>
      <w:r>
        <w:rPr>
          <w:i/>
          <w:color w:val="083841"/>
        </w:rPr>
        <w:t>CUALQUIER FORMA</w:t>
      </w:r>
      <w:r>
        <w:rPr>
          <w:i/>
          <w:color w:val="083841"/>
          <w:spacing w:val="-3"/>
        </w:rPr>
        <w:t> </w:t>
      </w:r>
      <w:r>
        <w:rPr>
          <w:i/>
          <w:color w:val="083841"/>
        </w:rPr>
        <w:t>DE CORRUPCIÓN</w:t>
      </w:r>
    </w:p>
    <w:p>
      <w:pPr>
        <w:pStyle w:val="BodyText"/>
        <w:spacing w:line="288" w:lineRule="auto" w:before="156"/>
        <w:ind w:left="640" w:right="138"/>
        <w:jc w:val="both"/>
      </w:pPr>
      <w:r>
        <w:rPr/>
        <w:t>Se</w:t>
      </w:r>
      <w:r>
        <w:rPr>
          <w:spacing w:val="1"/>
        </w:rPr>
        <w:t> </w:t>
      </w:r>
      <w:r>
        <w:rPr/>
        <w:t>prohíbe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colaborador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indirectamente y por el medio que fuere, ventajas indebidas de cualquier índoles con vistas a</w:t>
      </w:r>
      <w:r>
        <w:rPr>
          <w:spacing w:val="1"/>
        </w:rPr>
        <w:t> </w:t>
      </w:r>
      <w:r>
        <w:rPr/>
        <w:t>obtener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mantener una</w:t>
      </w:r>
      <w:r>
        <w:rPr>
          <w:spacing w:val="-2"/>
        </w:rPr>
        <w:t> </w:t>
      </w:r>
      <w:r>
        <w:rPr/>
        <w:t>transacción comercial o un trato a</w:t>
      </w:r>
      <w:r>
        <w:rPr>
          <w:spacing w:val="1"/>
        </w:rPr>
        <w:t> </w:t>
      </w:r>
      <w:r>
        <w:rPr/>
        <w:t>favor.</w:t>
      </w:r>
    </w:p>
    <w:p>
      <w:pPr>
        <w:pStyle w:val="BodyText"/>
        <w:spacing w:line="288" w:lineRule="auto" w:before="120"/>
        <w:ind w:left="640" w:right="135"/>
        <w:jc w:val="both"/>
      </w:pPr>
      <w:r>
        <w:rPr/>
        <w:t>Los</w:t>
      </w:r>
      <w:r>
        <w:rPr>
          <w:spacing w:val="-3"/>
        </w:rPr>
        <w:t> </w:t>
      </w:r>
      <w:r>
        <w:rPr/>
        <w:t>colaboradores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abstendrán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mantener</w:t>
      </w:r>
      <w:r>
        <w:rPr>
          <w:spacing w:val="-7"/>
        </w:rPr>
        <w:t> </w:t>
      </w:r>
      <w:r>
        <w:rPr/>
        <w:t>relaciones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terceros</w:t>
      </w:r>
      <w:r>
        <w:rPr>
          <w:spacing w:val="-6"/>
        </w:rPr>
        <w:t> </w:t>
      </w:r>
      <w:r>
        <w:rPr/>
        <w:t>susceptibles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crear</w:t>
      </w:r>
      <w:r>
        <w:rPr>
          <w:spacing w:val="-5"/>
        </w:rPr>
        <w:t> </w:t>
      </w:r>
      <w:r>
        <w:rPr/>
        <w:t>situaciones</w:t>
      </w:r>
      <w:r>
        <w:rPr>
          <w:spacing w:val="-57"/>
        </w:rPr>
        <w:t> </w:t>
      </w:r>
      <w:r>
        <w:rPr/>
        <w:t>de dependencia o poner en entredicho su integridad. Asimismo, evitarán exponer a tales situaciones a</w:t>
      </w:r>
      <w:r>
        <w:rPr>
          <w:spacing w:val="-57"/>
        </w:rPr>
        <w:t> </w:t>
      </w:r>
      <w:r>
        <w:rPr/>
        <w:t>terceros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pretendan</w:t>
      </w:r>
      <w:r>
        <w:rPr>
          <w:spacing w:val="-12"/>
        </w:rPr>
        <w:t> </w:t>
      </w:r>
      <w:r>
        <w:rPr/>
        <w:t>convencer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persuadir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cerrar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negocio</w:t>
      </w:r>
      <w:r>
        <w:rPr>
          <w:spacing w:val="-13"/>
        </w:rPr>
        <w:t> </w:t>
      </w:r>
      <w:r>
        <w:rPr/>
        <w:t>con</w:t>
      </w:r>
      <w:r>
        <w:rPr>
          <w:spacing w:val="-10"/>
        </w:rPr>
        <w:t> </w:t>
      </w:r>
      <w:r>
        <w:rPr/>
        <w:t>una</w:t>
      </w:r>
      <w:r>
        <w:rPr>
          <w:spacing w:val="-13"/>
        </w:rPr>
        <w:t> </w:t>
      </w:r>
      <w:r>
        <w:rPr/>
        <w:t>empresa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Entidad.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5"/>
        <w:numPr>
          <w:ilvl w:val="0"/>
          <w:numId w:val="6"/>
        </w:numPr>
        <w:tabs>
          <w:tab w:pos="1361" w:val="left" w:leader="none"/>
        </w:tabs>
        <w:spacing w:line="240" w:lineRule="auto" w:before="1" w:after="0"/>
        <w:ind w:left="1360" w:right="0" w:hanging="361"/>
        <w:jc w:val="left"/>
        <w:rPr>
          <w:i/>
        </w:rPr>
      </w:pPr>
      <w:r>
        <w:rPr>
          <w:i/>
          <w:color w:val="083841"/>
        </w:rPr>
        <w:t>TRANSPARENCIA</w:t>
      </w:r>
    </w:p>
    <w:p>
      <w:pPr>
        <w:pStyle w:val="BodyText"/>
        <w:spacing w:line="288" w:lineRule="auto" w:before="170"/>
        <w:ind w:left="640" w:right="136"/>
        <w:jc w:val="both"/>
      </w:pPr>
      <w:r>
        <w:rPr/>
        <w:t>No intentar resolver el asunto por su propia cuenta. Hablar con el responsable jerárquico</w:t>
      </w:r>
      <w:r>
        <w:rPr>
          <w:spacing w:val="1"/>
        </w:rPr>
        <w:t> </w:t>
      </w:r>
      <w:r>
        <w:rPr/>
        <w:t>o con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calificadas</w:t>
      </w:r>
      <w:r>
        <w:rPr>
          <w:spacing w:val="-1"/>
        </w:rPr>
        <w:t> </w:t>
      </w:r>
      <w:r>
        <w:rPr/>
        <w:t>para ayudar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estas</w:t>
      </w:r>
      <w:r>
        <w:rPr>
          <w:spacing w:val="-1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(departamento</w:t>
      </w:r>
      <w:r>
        <w:rPr>
          <w:spacing w:val="-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ético)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5"/>
        <w:numPr>
          <w:ilvl w:val="0"/>
          <w:numId w:val="6"/>
        </w:numPr>
        <w:tabs>
          <w:tab w:pos="1361" w:val="left" w:leader="none"/>
        </w:tabs>
        <w:spacing w:line="288" w:lineRule="auto" w:before="0" w:after="0"/>
        <w:ind w:left="1360" w:right="139" w:hanging="360"/>
        <w:jc w:val="left"/>
        <w:rPr>
          <w:color w:val="083841"/>
        </w:rPr>
      </w:pPr>
      <w:r>
        <w:rPr>
          <w:i/>
          <w:color w:val="083841"/>
        </w:rPr>
        <w:t>RELACIÓN</w:t>
      </w:r>
      <w:r>
        <w:rPr>
          <w:i/>
          <w:color w:val="083841"/>
          <w:spacing w:val="20"/>
        </w:rPr>
        <w:t> </w:t>
      </w:r>
      <w:r>
        <w:rPr>
          <w:i/>
          <w:color w:val="083841"/>
        </w:rPr>
        <w:t>CON</w:t>
      </w:r>
      <w:r>
        <w:rPr>
          <w:i/>
          <w:color w:val="083841"/>
          <w:spacing w:val="20"/>
        </w:rPr>
        <w:t> </w:t>
      </w:r>
      <w:r>
        <w:rPr>
          <w:i/>
          <w:color w:val="083841"/>
        </w:rPr>
        <w:t>LOS</w:t>
      </w:r>
      <w:r>
        <w:rPr>
          <w:i/>
          <w:color w:val="083841"/>
          <w:spacing w:val="24"/>
        </w:rPr>
        <w:t> </w:t>
      </w:r>
      <w:r>
        <w:rPr>
          <w:i/>
          <w:color w:val="083841"/>
        </w:rPr>
        <w:t>CLIENTES</w:t>
      </w:r>
      <w:r>
        <w:rPr>
          <w:i/>
          <w:color w:val="083841"/>
          <w:spacing w:val="22"/>
        </w:rPr>
        <w:t> </w:t>
      </w:r>
      <w:r>
        <w:rPr>
          <w:i/>
          <w:color w:val="083841"/>
        </w:rPr>
        <w:t>CON</w:t>
      </w:r>
      <w:r>
        <w:rPr>
          <w:i/>
          <w:color w:val="083841"/>
          <w:spacing w:val="20"/>
        </w:rPr>
        <w:t> </w:t>
      </w:r>
      <w:r>
        <w:rPr>
          <w:i/>
          <w:color w:val="083841"/>
        </w:rPr>
        <w:t>OCASIÓN</w:t>
      </w:r>
      <w:r>
        <w:rPr>
          <w:i/>
          <w:color w:val="083841"/>
          <w:spacing w:val="20"/>
        </w:rPr>
        <w:t> </w:t>
      </w:r>
      <w:r>
        <w:rPr>
          <w:i/>
          <w:color w:val="083841"/>
        </w:rPr>
        <w:t>DE</w:t>
      </w:r>
      <w:r>
        <w:rPr>
          <w:i/>
          <w:color w:val="083841"/>
          <w:spacing w:val="21"/>
        </w:rPr>
        <w:t> </w:t>
      </w:r>
      <w:r>
        <w:rPr>
          <w:i/>
          <w:color w:val="083841"/>
        </w:rPr>
        <w:t>CONTRATOS</w:t>
      </w:r>
      <w:r>
        <w:rPr>
          <w:i/>
          <w:color w:val="083841"/>
          <w:spacing w:val="22"/>
        </w:rPr>
        <w:t> </w:t>
      </w:r>
      <w:r>
        <w:rPr>
          <w:i/>
          <w:color w:val="083841"/>
        </w:rPr>
        <w:t>O</w:t>
      </w:r>
      <w:r>
        <w:rPr>
          <w:i/>
          <w:color w:val="083841"/>
          <w:spacing w:val="20"/>
        </w:rPr>
        <w:t> </w:t>
      </w:r>
      <w:r>
        <w:rPr>
          <w:i/>
          <w:color w:val="083841"/>
        </w:rPr>
        <w:t>CONTRATAS</w:t>
      </w:r>
      <w:r>
        <w:rPr>
          <w:i/>
          <w:color w:val="083841"/>
          <w:spacing w:val="-57"/>
        </w:rPr>
        <w:t> </w:t>
      </w:r>
      <w:r>
        <w:rPr>
          <w:color w:val="083841"/>
        </w:rPr>
        <w:t>PÚBLICAS</w:t>
      </w:r>
      <w:r>
        <w:rPr>
          <w:color w:val="083841"/>
          <w:spacing w:val="-1"/>
        </w:rPr>
        <w:t> </w:t>
      </w:r>
      <w:r>
        <w:rPr>
          <w:color w:val="083841"/>
        </w:rPr>
        <w:t>O PRIVADAS</w:t>
      </w:r>
    </w:p>
    <w:p>
      <w:pPr>
        <w:pStyle w:val="BodyText"/>
        <w:spacing w:line="288" w:lineRule="auto" w:before="116"/>
        <w:ind w:left="640" w:right="142"/>
        <w:jc w:val="both"/>
      </w:pPr>
      <w:r>
        <w:rPr/>
        <w:t>La negociación y ejecución de contratos no debe da rpie a comportamientos o hechos que puedan</w:t>
      </w:r>
      <w:r>
        <w:rPr>
          <w:spacing w:val="1"/>
        </w:rPr>
        <w:t> </w:t>
      </w:r>
      <w:r>
        <w:rPr/>
        <w:t>calificarse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corrpción activa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pasiva, ni de</w:t>
      </w:r>
      <w:r>
        <w:rPr>
          <w:spacing w:val="-1"/>
        </w:rPr>
        <w:t> </w:t>
      </w:r>
      <w:r>
        <w:rPr/>
        <w:t>complicidad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tráfico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influencias</w:t>
      </w:r>
      <w:r>
        <w:rPr>
          <w:spacing w:val="-1"/>
        </w:rPr>
        <w:t> </w:t>
      </w:r>
      <w:r>
        <w:rPr/>
        <w:t>o favoritismo.</w:t>
      </w:r>
    </w:p>
    <w:p>
      <w:pPr>
        <w:pStyle w:val="BodyText"/>
        <w:spacing w:line="288" w:lineRule="auto" w:before="120"/>
        <w:ind w:left="640" w:right="137"/>
        <w:jc w:val="both"/>
      </w:pPr>
      <w:r>
        <w:rPr/>
        <w:t>No</w:t>
      </w:r>
      <w:r>
        <w:rPr>
          <w:spacing w:val="-9"/>
        </w:rPr>
        <w:t> </w:t>
      </w:r>
      <w:r>
        <w:rPr/>
        <w:t>podrá</w:t>
      </w:r>
      <w:r>
        <w:rPr>
          <w:spacing w:val="-6"/>
        </w:rPr>
        <w:t> </w:t>
      </w:r>
      <w:r>
        <w:rPr/>
        <w:t>realizarse</w:t>
      </w:r>
      <w:r>
        <w:rPr>
          <w:spacing w:val="-10"/>
        </w:rPr>
        <w:t> </w:t>
      </w:r>
      <w:r>
        <w:rPr/>
        <w:t>con</w:t>
      </w:r>
      <w:r>
        <w:rPr>
          <w:spacing w:val="-3"/>
        </w:rPr>
        <w:t> </w:t>
      </w:r>
      <w:r>
        <w:rPr/>
        <w:t>motivo</w:t>
      </w:r>
      <w:r>
        <w:rPr>
          <w:spacing w:val="-8"/>
        </w:rPr>
        <w:t> </w:t>
      </w:r>
      <w:r>
        <w:rPr/>
        <w:t>alguno</w:t>
      </w:r>
      <w:r>
        <w:rPr>
          <w:spacing w:val="-8"/>
        </w:rPr>
        <w:t> </w:t>
      </w:r>
      <w:r>
        <w:rPr/>
        <w:t>ningún</w:t>
      </w:r>
      <w:r>
        <w:rPr>
          <w:spacing w:val="-9"/>
        </w:rPr>
        <w:t> </w:t>
      </w: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pago</w:t>
      </w:r>
      <w:r>
        <w:rPr>
          <w:spacing w:val="-7"/>
        </w:rPr>
        <w:t> </w:t>
      </w:r>
      <w:r>
        <w:rPr/>
        <w:t>ilegal,</w:t>
      </w:r>
      <w:r>
        <w:rPr>
          <w:spacing w:val="-7"/>
        </w:rPr>
        <w:t> </w:t>
      </w:r>
      <w:r>
        <w:rPr/>
        <w:t>ni</w:t>
      </w:r>
      <w:r>
        <w:rPr>
          <w:spacing w:val="-8"/>
        </w:rPr>
        <w:t> </w:t>
      </w:r>
      <w:r>
        <w:rPr/>
        <w:t>directa</w:t>
      </w:r>
      <w:r>
        <w:rPr>
          <w:spacing w:val="-9"/>
        </w:rPr>
        <w:t> </w:t>
      </w:r>
      <w:r>
        <w:rPr/>
        <w:t>ni</w:t>
      </w:r>
      <w:r>
        <w:rPr>
          <w:spacing w:val="-7"/>
        </w:rPr>
        <w:t> </w:t>
      </w:r>
      <w:r>
        <w:rPr/>
        <w:t>indirectamente,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favor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un representante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2"/>
        </w:rPr>
        <w:t> </w:t>
      </w:r>
      <w:r>
        <w:rPr/>
        <w:t>cliente, público o privado.</w:t>
      </w:r>
    </w:p>
    <w:p>
      <w:pPr>
        <w:spacing w:line="288" w:lineRule="auto" w:before="120"/>
        <w:ind w:left="640" w:right="106" w:firstLine="0"/>
        <w:jc w:val="both"/>
        <w:rPr>
          <w:i/>
          <w:sz w:val="24"/>
        </w:rPr>
      </w:pPr>
      <w:r>
        <w:rPr>
          <w:i/>
          <w:color w:val="0C5361"/>
          <w:sz w:val="24"/>
        </w:rPr>
        <w:t>El que decida sacar provecho indebidamente de su rango de autoridad o poder decisorio puede</w:t>
      </w:r>
      <w:r>
        <w:rPr>
          <w:i/>
          <w:color w:val="0C5361"/>
          <w:spacing w:val="1"/>
          <w:sz w:val="24"/>
        </w:rPr>
        <w:t> </w:t>
      </w:r>
      <w:r>
        <w:rPr>
          <w:i/>
          <w:color w:val="0C5361"/>
          <w:sz w:val="24"/>
        </w:rPr>
        <w:t>incurrir en un acto de corrupción. En cualquier caso, los colaboradores deben actuar con sensatez y</w:t>
      </w:r>
      <w:r>
        <w:rPr>
          <w:i/>
          <w:color w:val="0C5361"/>
          <w:spacing w:val="1"/>
          <w:sz w:val="24"/>
        </w:rPr>
        <w:t> </w:t>
      </w:r>
      <w:r>
        <w:rPr>
          <w:i/>
          <w:color w:val="0C5361"/>
          <w:sz w:val="24"/>
        </w:rPr>
        <w:t>precaución</w:t>
      </w:r>
      <w:r>
        <w:rPr>
          <w:i/>
          <w:color w:val="0C5361"/>
          <w:spacing w:val="-1"/>
          <w:sz w:val="24"/>
        </w:rPr>
        <w:t> </w:t>
      </w:r>
      <w:r>
        <w:rPr>
          <w:i/>
          <w:color w:val="0C5361"/>
          <w:sz w:val="24"/>
        </w:rPr>
        <w:t>para no encontrarse</w:t>
      </w:r>
      <w:r>
        <w:rPr>
          <w:i/>
          <w:color w:val="0C5361"/>
          <w:spacing w:val="-1"/>
          <w:sz w:val="24"/>
        </w:rPr>
        <w:t> </w:t>
      </w:r>
      <w:r>
        <w:rPr>
          <w:i/>
          <w:color w:val="0C5361"/>
          <w:sz w:val="24"/>
        </w:rPr>
        <w:t>en esta situación y, de</w:t>
      </w:r>
      <w:r>
        <w:rPr>
          <w:i/>
          <w:color w:val="0C5361"/>
          <w:spacing w:val="-2"/>
          <w:sz w:val="24"/>
        </w:rPr>
        <w:t> </w:t>
      </w:r>
      <w:r>
        <w:rPr>
          <w:i/>
          <w:color w:val="0C5361"/>
          <w:sz w:val="24"/>
        </w:rPr>
        <w:t>lo contrario, sobrellevarla.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Heading5"/>
        <w:numPr>
          <w:ilvl w:val="0"/>
          <w:numId w:val="6"/>
        </w:numPr>
        <w:tabs>
          <w:tab w:pos="1361" w:val="left" w:leader="none"/>
        </w:tabs>
        <w:spacing w:line="240" w:lineRule="auto" w:before="1" w:after="0"/>
        <w:ind w:left="1360" w:right="0" w:hanging="361"/>
        <w:jc w:val="left"/>
        <w:rPr>
          <w:i/>
          <w:color w:val="083841"/>
        </w:rPr>
      </w:pPr>
      <w:r>
        <w:rPr>
          <w:i/>
          <w:color w:val="083841"/>
        </w:rPr>
        <w:t>RESPETO</w:t>
      </w:r>
      <w:r>
        <w:rPr>
          <w:i/>
          <w:color w:val="083841"/>
          <w:spacing w:val="-2"/>
        </w:rPr>
        <w:t> </w:t>
      </w:r>
      <w:r>
        <w:rPr>
          <w:i/>
          <w:color w:val="083841"/>
        </w:rPr>
        <w:t>ABSOLUTO</w:t>
      </w:r>
      <w:r>
        <w:rPr>
          <w:i/>
          <w:color w:val="083841"/>
          <w:spacing w:val="-2"/>
        </w:rPr>
        <w:t> </w:t>
      </w:r>
      <w:r>
        <w:rPr>
          <w:i/>
          <w:color w:val="083841"/>
        </w:rPr>
        <w:t>DE</w:t>
      </w:r>
      <w:r>
        <w:rPr>
          <w:i/>
          <w:color w:val="083841"/>
          <w:spacing w:val="-1"/>
        </w:rPr>
        <w:t> </w:t>
      </w:r>
      <w:r>
        <w:rPr>
          <w:i/>
          <w:color w:val="083841"/>
        </w:rPr>
        <w:t>LA</w:t>
      </w:r>
      <w:r>
        <w:rPr>
          <w:i/>
          <w:color w:val="083841"/>
          <w:spacing w:val="-1"/>
        </w:rPr>
        <w:t> </w:t>
      </w:r>
      <w:r>
        <w:rPr>
          <w:i/>
          <w:color w:val="083841"/>
        </w:rPr>
        <w:t>PROHIBICIÓMN</w:t>
      </w:r>
      <w:r>
        <w:rPr>
          <w:i/>
          <w:color w:val="083841"/>
          <w:spacing w:val="-1"/>
        </w:rPr>
        <w:t> </w:t>
      </w:r>
      <w:r>
        <w:rPr>
          <w:i/>
          <w:color w:val="083841"/>
        </w:rPr>
        <w:t>EXPUESTA</w:t>
      </w:r>
      <w:r>
        <w:rPr>
          <w:i/>
          <w:color w:val="083841"/>
          <w:spacing w:val="-1"/>
        </w:rPr>
        <w:t> </w:t>
      </w:r>
      <w:r>
        <w:rPr>
          <w:i/>
          <w:color w:val="083841"/>
        </w:rPr>
        <w:t>ANTERIORMENTE</w:t>
      </w:r>
    </w:p>
    <w:p>
      <w:pPr>
        <w:pStyle w:val="BodyText"/>
        <w:spacing w:line="288" w:lineRule="auto" w:before="170"/>
        <w:ind w:left="640" w:right="136"/>
        <w:jc w:val="both"/>
      </w:pPr>
      <w:r>
        <w:rPr/>
        <w:t>No existe excepción alguna a</w:t>
      </w:r>
      <w:r>
        <w:rPr>
          <w:spacing w:val="1"/>
        </w:rPr>
        <w:t> </w:t>
      </w:r>
      <w:r>
        <w:rPr/>
        <w:t>esta norma. Tampoco puede concederse autorización alguna, ni por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jerárquico,</w:t>
      </w:r>
      <w:r>
        <w:rPr>
          <w:spacing w:val="-1"/>
        </w:rPr>
        <w:t> </w:t>
      </w:r>
      <w:r>
        <w:rPr/>
        <w:t>ni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departamento encargado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temas</w:t>
      </w:r>
      <w:r>
        <w:rPr>
          <w:spacing w:val="1"/>
        </w:rPr>
        <w:t> </w:t>
      </w:r>
      <w:r>
        <w:rPr/>
        <w:t>éticos de</w:t>
      </w:r>
      <w:r>
        <w:rPr>
          <w:spacing w:val="-2"/>
        </w:rPr>
        <w:t> </w:t>
      </w:r>
      <w:r>
        <w:rPr/>
        <w:t>la empresa.</w:t>
      </w:r>
    </w:p>
    <w:p>
      <w:pPr>
        <w:spacing w:after="0" w:line="288" w:lineRule="auto"/>
        <w:jc w:val="both"/>
        <w:sectPr>
          <w:pgSz w:w="11910" w:h="16840"/>
          <w:pgMar w:header="167" w:footer="724" w:top="1480" w:bottom="920" w:left="44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3"/>
        <w:spacing w:before="89"/>
      </w:pPr>
      <w:r>
        <w:rPr/>
        <w:t>RECOMENDACIONES</w:t>
      </w:r>
    </w:p>
    <w:p>
      <w:pPr>
        <w:pStyle w:val="BodyText"/>
        <w:spacing w:before="181"/>
        <w:ind w:left="640"/>
        <w:jc w:val="both"/>
      </w:pP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59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solicitud de</w:t>
      </w:r>
      <w:r>
        <w:rPr>
          <w:spacing w:val="-2"/>
        </w:rPr>
        <w:t> </w:t>
      </w:r>
      <w:r>
        <w:rPr/>
        <w:t>pago ilícito,</w:t>
      </w:r>
      <w:r>
        <w:rPr>
          <w:spacing w:val="-1"/>
        </w:rPr>
        <w:t> </w:t>
      </w:r>
      <w:r>
        <w:rPr/>
        <w:t>pueden ser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acciones: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88" w:lineRule="auto" w:before="176" w:after="0"/>
        <w:ind w:left="1360" w:right="141" w:hanging="360"/>
        <w:jc w:val="both"/>
        <w:rPr>
          <w:sz w:val="24"/>
        </w:rPr>
      </w:pPr>
      <w:r>
        <w:rPr>
          <w:sz w:val="24"/>
        </w:rPr>
        <w:t>Recordar que un pago de esa índole podría exponer al solicitante, al colaborador y a la propia</w:t>
      </w:r>
      <w:r>
        <w:rPr>
          <w:spacing w:val="1"/>
          <w:sz w:val="24"/>
        </w:rPr>
        <w:t> </w:t>
      </w:r>
      <w:r>
        <w:rPr>
          <w:sz w:val="24"/>
        </w:rPr>
        <w:t>empresa a</w:t>
      </w:r>
      <w:r>
        <w:rPr>
          <w:spacing w:val="1"/>
          <w:sz w:val="24"/>
        </w:rPr>
        <w:t> </w:t>
      </w:r>
      <w:r>
        <w:rPr>
          <w:sz w:val="24"/>
        </w:rPr>
        <w:t>graves sanciones, especialmente de</w:t>
      </w:r>
      <w:r>
        <w:rPr>
          <w:spacing w:val="-2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penal.</w:t>
      </w:r>
    </w:p>
    <w:p>
      <w:pPr>
        <w:pStyle w:val="ListParagraph"/>
        <w:numPr>
          <w:ilvl w:val="0"/>
          <w:numId w:val="7"/>
        </w:numPr>
        <w:tabs>
          <w:tab w:pos="1361" w:val="left" w:leader="none"/>
        </w:tabs>
        <w:spacing w:line="288" w:lineRule="auto" w:before="0" w:after="0"/>
        <w:ind w:left="1360" w:right="143" w:hanging="360"/>
        <w:jc w:val="both"/>
        <w:rPr>
          <w:sz w:val="24"/>
        </w:rPr>
      </w:pPr>
      <w:r>
        <w:rPr>
          <w:sz w:val="24"/>
        </w:rPr>
        <w:t>Explicar que las normas de</w:t>
      </w:r>
      <w:r>
        <w:rPr>
          <w:spacing w:val="1"/>
          <w:sz w:val="24"/>
        </w:rPr>
        <w:t> </w:t>
      </w:r>
      <w:r>
        <w:rPr>
          <w:sz w:val="24"/>
        </w:rPr>
        <w:t>Ética del grupo no permiten dar una respuesta positiva a esa</w:t>
      </w:r>
      <w:r>
        <w:rPr>
          <w:spacing w:val="1"/>
          <w:sz w:val="24"/>
        </w:rPr>
        <w:t> </w:t>
      </w:r>
      <w:r>
        <w:rPr>
          <w:sz w:val="24"/>
        </w:rPr>
        <w:t>solicitud.</w:t>
      </w:r>
    </w:p>
    <w:p>
      <w:pPr>
        <w:pStyle w:val="ListParagraph"/>
        <w:numPr>
          <w:ilvl w:val="0"/>
          <w:numId w:val="7"/>
        </w:numPr>
        <w:tabs>
          <w:tab w:pos="1421" w:val="left" w:leader="none"/>
        </w:tabs>
        <w:spacing w:line="288" w:lineRule="auto" w:before="0" w:after="0"/>
        <w:ind w:left="1360" w:right="137" w:hanging="360"/>
        <w:jc w:val="both"/>
        <w:rPr>
          <w:sz w:val="24"/>
        </w:rPr>
      </w:pPr>
      <w:r>
        <w:rPr/>
        <w:tab/>
      </w:r>
      <w:r>
        <w:rPr>
          <w:sz w:val="24"/>
        </w:rPr>
        <w:t>Pedir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autor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dicha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formule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petición</w:t>
      </w:r>
      <w:r>
        <w:rPr>
          <w:spacing w:val="1"/>
          <w:sz w:val="24"/>
        </w:rPr>
        <w:t> </w:t>
      </w:r>
      <w:r>
        <w:rPr>
          <w:sz w:val="24"/>
        </w:rPr>
        <w:t>formalmente,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mencionando su identidad, su demanda y la firma del mismo por su superior jerárquico, esto</w:t>
      </w:r>
      <w:r>
        <w:rPr>
          <w:spacing w:val="1"/>
          <w:sz w:val="24"/>
        </w:rPr>
        <w:t> </w:t>
      </w:r>
      <w:r>
        <w:rPr>
          <w:sz w:val="24"/>
        </w:rPr>
        <w:t>debería</w:t>
      </w:r>
      <w:r>
        <w:rPr>
          <w:spacing w:val="-2"/>
          <w:sz w:val="24"/>
        </w:rPr>
        <w:t> </w:t>
      </w:r>
      <w:r>
        <w:rPr>
          <w:sz w:val="24"/>
        </w:rPr>
        <w:t>disuadirle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seguir con la solicitud.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7"/>
        </w:rPr>
      </w:pPr>
    </w:p>
    <w:p>
      <w:pPr>
        <w:pStyle w:val="Heading5"/>
        <w:numPr>
          <w:ilvl w:val="0"/>
          <w:numId w:val="6"/>
        </w:numPr>
        <w:tabs>
          <w:tab w:pos="1361" w:val="left" w:leader="none"/>
        </w:tabs>
        <w:spacing w:line="240" w:lineRule="auto" w:before="0" w:after="0"/>
        <w:ind w:left="1360" w:right="0" w:hanging="361"/>
        <w:jc w:val="left"/>
        <w:rPr>
          <w:i/>
          <w:color w:val="083841"/>
        </w:rPr>
      </w:pPr>
      <w:r>
        <w:rPr>
          <w:i/>
          <w:color w:val="083841"/>
        </w:rPr>
        <w:t>PAGOS</w:t>
      </w:r>
      <w:r>
        <w:rPr>
          <w:i/>
          <w:color w:val="083841"/>
          <w:spacing w:val="-1"/>
        </w:rPr>
        <w:t> </w:t>
      </w:r>
      <w:r>
        <w:rPr>
          <w:i/>
          <w:color w:val="083841"/>
        </w:rPr>
        <w:t>DE</w:t>
      </w:r>
      <w:r>
        <w:rPr>
          <w:i/>
          <w:color w:val="083841"/>
          <w:spacing w:val="-1"/>
        </w:rPr>
        <w:t> </w:t>
      </w:r>
      <w:r>
        <w:rPr>
          <w:i/>
          <w:color w:val="083841"/>
        </w:rPr>
        <w:t>FACILITACIÓN</w:t>
      </w:r>
    </w:p>
    <w:p>
      <w:pPr>
        <w:spacing w:line="288" w:lineRule="auto" w:before="171"/>
        <w:ind w:left="640" w:right="137" w:firstLine="0"/>
        <w:jc w:val="both"/>
        <w:rPr>
          <w:i/>
          <w:sz w:val="24"/>
        </w:rPr>
      </w:pPr>
      <w:r>
        <w:rPr>
          <w:i/>
          <w:sz w:val="24"/>
        </w:rPr>
        <w:t>Los “pagos de facilitación” consisten en pequeñas comisiones o regalos ofrecidos a funcionarior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 por personas privadas a cambio de la obtención de 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servicio sobre el que estas personas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tienen un derecho conferido pro la ley. Por ejemplo, agilizar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 curso de un trámite administrativo,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obtener un servicio básico como al instalación de una línea de teléfono o la exención de derechos 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aduana.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</w:rPr>
      </w:pPr>
    </w:p>
    <w:p>
      <w:pPr>
        <w:pStyle w:val="Heading3"/>
      </w:pPr>
      <w:r>
        <w:rPr/>
        <w:t>RECOMENDACIONES</w:t>
      </w:r>
    </w:p>
    <w:p>
      <w:pPr>
        <w:pStyle w:val="BodyText"/>
        <w:spacing w:before="181"/>
        <w:ind w:left="640"/>
        <w:jc w:val="both"/>
      </w:pPr>
      <w:r>
        <w:rPr/>
        <w:t>Si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agente público</w:t>
      </w:r>
      <w:r>
        <w:rPr>
          <w:spacing w:val="-1"/>
        </w:rPr>
        <w:t> </w:t>
      </w:r>
      <w:r>
        <w:rPr/>
        <w:t>solicita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facilitación,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denegárselo.</w:t>
      </w:r>
      <w:r>
        <w:rPr>
          <w:spacing w:val="-1"/>
        </w:rPr>
        <w:t> </w:t>
      </w:r>
      <w:r>
        <w:rPr/>
        <w:t>Emplique</w:t>
      </w:r>
      <w:r>
        <w:rPr>
          <w:spacing w:val="-1"/>
        </w:rPr>
        <w:t> </w:t>
      </w:r>
      <w:r>
        <w:rPr/>
        <w:t>lo siguiente:</w:t>
      </w:r>
    </w:p>
    <w:p>
      <w:pPr>
        <w:pStyle w:val="ListParagraph"/>
        <w:numPr>
          <w:ilvl w:val="1"/>
          <w:numId w:val="6"/>
        </w:numPr>
        <w:tabs>
          <w:tab w:pos="2141" w:val="left" w:leader="none"/>
        </w:tabs>
        <w:spacing w:line="240" w:lineRule="auto" w:before="175" w:after="0"/>
        <w:ind w:left="2140" w:right="0" w:hanging="421"/>
        <w:jc w:val="both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las normas</w:t>
      </w:r>
      <w:r>
        <w:rPr>
          <w:spacing w:val="1"/>
          <w:sz w:val="24"/>
        </w:rPr>
        <w:t> </w:t>
      </w:r>
      <w:r>
        <w:rPr>
          <w:sz w:val="24"/>
        </w:rPr>
        <w:t>éticas de</w:t>
      </w:r>
      <w:r>
        <w:rPr>
          <w:spacing w:val="1"/>
          <w:sz w:val="24"/>
        </w:rPr>
        <w:t> </w:t>
      </w:r>
      <w:r>
        <w:rPr>
          <w:sz w:val="24"/>
        </w:rPr>
        <w:t>la Entidad</w:t>
      </w:r>
      <w:r>
        <w:rPr>
          <w:spacing w:val="-1"/>
          <w:sz w:val="24"/>
        </w:rPr>
        <w:t> </w:t>
      </w:r>
      <w:r>
        <w:rPr>
          <w:sz w:val="24"/>
        </w:rPr>
        <w:t>no le</w:t>
      </w:r>
      <w:r>
        <w:rPr>
          <w:spacing w:val="-1"/>
          <w:sz w:val="24"/>
        </w:rPr>
        <w:t> </w:t>
      </w:r>
      <w:r>
        <w:rPr>
          <w:sz w:val="24"/>
        </w:rPr>
        <w:t>autoriza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cceder 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solicitud.</w:t>
      </w:r>
    </w:p>
    <w:p>
      <w:pPr>
        <w:pStyle w:val="ListParagraph"/>
        <w:numPr>
          <w:ilvl w:val="1"/>
          <w:numId w:val="6"/>
        </w:numPr>
        <w:tabs>
          <w:tab w:pos="2081" w:val="left" w:leader="none"/>
        </w:tabs>
        <w:spacing w:line="288" w:lineRule="auto" w:before="55" w:after="0"/>
        <w:ind w:left="2080" w:right="136" w:hanging="360"/>
        <w:jc w:val="both"/>
        <w:rPr>
          <w:sz w:val="24"/>
        </w:rPr>
      </w:pPr>
      <w:r>
        <w:rPr>
          <w:sz w:val="24"/>
        </w:rPr>
        <w:t>Que la solcitud es ilegal y que, de acuerd con la ley, este acto podría constituir un acto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reprensible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expondía</w:t>
      </w:r>
      <w:r>
        <w:rPr>
          <w:spacing w:val="-12"/>
          <w:sz w:val="24"/>
        </w:rPr>
        <w:t> </w:t>
      </w:r>
      <w:r>
        <w:rPr>
          <w:sz w:val="24"/>
        </w:rPr>
        <w:t>al</w:t>
      </w:r>
      <w:r>
        <w:rPr>
          <w:spacing w:val="-12"/>
          <w:sz w:val="24"/>
        </w:rPr>
        <w:t> </w:t>
      </w:r>
      <w:r>
        <w:rPr>
          <w:sz w:val="24"/>
        </w:rPr>
        <w:t>solicitante,</w:t>
      </w:r>
      <w:r>
        <w:rPr>
          <w:spacing w:val="-13"/>
          <w:sz w:val="24"/>
        </w:rPr>
        <w:t> </w:t>
      </w: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colaborador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empresa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graves</w:t>
      </w:r>
      <w:r>
        <w:rPr>
          <w:spacing w:val="-12"/>
          <w:sz w:val="24"/>
        </w:rPr>
        <w:t> </w:t>
      </w:r>
      <w:r>
        <w:rPr>
          <w:sz w:val="24"/>
        </w:rPr>
        <w:t>sanciones</w:t>
      </w:r>
      <w:r>
        <w:rPr>
          <w:spacing w:val="-57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y/o penales.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167" w:footer="724" w:top="1480" w:bottom="920" w:left="44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720" w:val="left" w:leader="none"/>
          <w:tab w:pos="1721" w:val="left" w:leader="none"/>
        </w:tabs>
        <w:spacing w:line="240" w:lineRule="auto" w:before="80" w:after="0"/>
        <w:ind w:left="1720" w:right="0" w:hanging="721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>
          <w:color w:val="0F6F82"/>
        </w:rPr>
        <w:t>PUESTA</w:t>
      </w:r>
      <w:r>
        <w:rPr>
          <w:color w:val="0F6F82"/>
          <w:spacing w:val="-3"/>
        </w:rPr>
        <w:t> </w:t>
      </w:r>
      <w:r>
        <w:rPr>
          <w:color w:val="0F6F82"/>
        </w:rPr>
        <w:t>EN</w:t>
      </w:r>
      <w:r>
        <w:rPr>
          <w:color w:val="0F6F82"/>
          <w:spacing w:val="-3"/>
        </w:rPr>
        <w:t> </w:t>
      </w:r>
      <w:r>
        <w:rPr>
          <w:color w:val="0F6F82"/>
        </w:rPr>
        <w:t>PRÁCTICA</w:t>
      </w:r>
    </w:p>
    <w:p>
      <w:pPr>
        <w:pStyle w:val="BodyText"/>
        <w:spacing w:before="4"/>
        <w:rPr>
          <w:b/>
          <w:sz w:val="12"/>
        </w:rPr>
      </w:pPr>
      <w:r>
        <w:rPr/>
        <w:pict>
          <v:rect style="position:absolute;margin-left:70.584pt;margin-top:9.079668pt;width:472.27pt;height:3pt;mso-position-horizontal-relative:page;mso-position-vertical-relative:paragraph;z-index:-15723520;mso-wrap-distance-left:0;mso-wrap-distance-right:0" filled="true" fillcolor="#efcda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Heading4"/>
        <w:numPr>
          <w:ilvl w:val="0"/>
          <w:numId w:val="8"/>
        </w:numPr>
        <w:tabs>
          <w:tab w:pos="1361" w:val="left" w:leader="none"/>
        </w:tabs>
        <w:spacing w:line="240" w:lineRule="auto" w:before="90" w:after="0"/>
        <w:ind w:left="1360" w:right="0" w:hanging="361"/>
        <w:jc w:val="left"/>
      </w:pPr>
      <w:r>
        <w:rPr>
          <w:color w:val="083841"/>
        </w:rPr>
        <w:t>FUNCIONES</w:t>
      </w:r>
      <w:r>
        <w:rPr>
          <w:color w:val="083841"/>
          <w:spacing w:val="-1"/>
        </w:rPr>
        <w:t> </w:t>
      </w:r>
      <w:r>
        <w:rPr>
          <w:color w:val="083841"/>
        </w:rPr>
        <w:t>DE</w:t>
      </w:r>
      <w:r>
        <w:rPr>
          <w:color w:val="083841"/>
          <w:spacing w:val="-1"/>
        </w:rPr>
        <w:t> </w:t>
      </w:r>
      <w:r>
        <w:rPr>
          <w:color w:val="083841"/>
        </w:rPr>
        <w:t>LA ENTIDAD</w:t>
      </w:r>
    </w:p>
    <w:p>
      <w:pPr>
        <w:pStyle w:val="BodyText"/>
        <w:spacing w:before="171"/>
        <w:ind w:left="640"/>
        <w:jc w:val="both"/>
      </w:pPr>
      <w:r>
        <w:rPr/>
        <w:t>Corresponde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velar</w:t>
      </w:r>
      <w:r>
        <w:rPr>
          <w:spacing w:val="-3"/>
        </w:rPr>
        <w:t> </w:t>
      </w:r>
      <w:r>
        <w:rPr/>
        <w:t>por la</w:t>
      </w:r>
      <w:r>
        <w:rPr>
          <w:spacing w:val="-2"/>
        </w:rPr>
        <w:t> </w:t>
      </w:r>
      <w:r>
        <w:rPr/>
        <w:t>debida</w:t>
      </w:r>
      <w:r>
        <w:rPr>
          <w:spacing w:val="3"/>
        </w:rPr>
        <w:t> </w:t>
      </w:r>
      <w:r>
        <w:rPr/>
        <w:t>aplicación del</w:t>
      </w:r>
      <w:r>
        <w:rPr>
          <w:spacing w:val="-1"/>
        </w:rPr>
        <w:t> </w:t>
      </w:r>
      <w:r>
        <w:rPr/>
        <w:t>presente Código de Anticorrupción.</w:t>
      </w:r>
    </w:p>
    <w:p>
      <w:pPr>
        <w:pStyle w:val="BodyText"/>
        <w:spacing w:line="288" w:lineRule="auto" w:before="175"/>
        <w:ind w:left="640" w:right="141"/>
        <w:jc w:val="both"/>
      </w:pPr>
      <w:r>
        <w:rPr/>
        <w:t>Debe evaluar los riesgos de corrupción a los que se encuentra conformada, de la naturaleza de 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cocontratantes. Esto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basa</w:t>
      </w:r>
      <w:r>
        <w:rPr>
          <w:spacing w:val="-2"/>
        </w:rPr>
        <w:t> </w:t>
      </w:r>
      <w:r>
        <w:rPr/>
        <w:t>en un</w:t>
      </w:r>
      <w:r>
        <w:rPr>
          <w:spacing w:val="2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de evaluación</w:t>
      </w:r>
      <w:r>
        <w:rPr>
          <w:spacing w:val="-1"/>
        </w:rPr>
        <w:t> </w:t>
      </w:r>
      <w:r>
        <w:rPr/>
        <w:t>elaborado internamiente.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4"/>
        <w:numPr>
          <w:ilvl w:val="0"/>
          <w:numId w:val="8"/>
        </w:numPr>
        <w:tabs>
          <w:tab w:pos="1361" w:val="left" w:leader="none"/>
        </w:tabs>
        <w:spacing w:line="240" w:lineRule="auto" w:before="1" w:after="0"/>
        <w:ind w:left="1360" w:right="0" w:hanging="361"/>
        <w:jc w:val="left"/>
      </w:pPr>
      <w:r>
        <w:rPr>
          <w:color w:val="083841"/>
        </w:rPr>
        <w:t>RÉGIMEN</w:t>
      </w:r>
      <w:r>
        <w:rPr>
          <w:color w:val="083841"/>
          <w:spacing w:val="-2"/>
        </w:rPr>
        <w:t> </w:t>
      </w:r>
      <w:r>
        <w:rPr>
          <w:color w:val="083841"/>
        </w:rPr>
        <w:t>DISCIPLINARIO</w:t>
      </w:r>
      <w:r>
        <w:rPr>
          <w:color w:val="083841"/>
          <w:spacing w:val="1"/>
        </w:rPr>
        <w:t> </w:t>
      </w:r>
      <w:r>
        <w:rPr>
          <w:color w:val="083841"/>
        </w:rPr>
        <w:t>–</w:t>
      </w:r>
      <w:r>
        <w:rPr>
          <w:color w:val="083841"/>
          <w:spacing w:val="-1"/>
        </w:rPr>
        <w:t> </w:t>
      </w:r>
      <w:r>
        <w:rPr>
          <w:color w:val="083841"/>
        </w:rPr>
        <w:t>SANCIONES</w:t>
      </w:r>
    </w:p>
    <w:p>
      <w:pPr>
        <w:pStyle w:val="BodyText"/>
        <w:spacing w:line="288" w:lineRule="auto" w:before="170"/>
        <w:ind w:left="640" w:right="137"/>
        <w:jc w:val="both"/>
      </w:pPr>
      <w:r>
        <w:rPr/>
        <w:t>Todo acto que suponga una infracción al presente código, podrá dar lugar a sanciones disciplinarias.</w:t>
      </w:r>
      <w:r>
        <w:rPr>
          <w:spacing w:val="1"/>
        </w:rPr>
        <w:t> </w:t>
      </w:r>
      <w:r>
        <w:rPr/>
        <w:t>Constituirá una fala cuya entidad justificará la aplicación de dichas sanciones, sin perjuicio de las</w:t>
      </w:r>
      <w:r>
        <w:rPr>
          <w:spacing w:val="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legales que correspondieran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 empresa.</w:t>
      </w:r>
    </w:p>
    <w:p>
      <w:pPr>
        <w:pStyle w:val="BodyText"/>
        <w:spacing w:line="288" w:lineRule="auto" w:before="120"/>
        <w:ind w:left="640" w:right="141"/>
        <w:jc w:val="both"/>
      </w:pPr>
      <w:r>
        <w:rPr/>
        <w:t>Además, cualquier acción que suponga una infracción a las leyes y reglamentos aplicables en materia</w:t>
      </w:r>
      <w:r>
        <w:rPr>
          <w:spacing w:val="-57"/>
        </w:rPr>
        <w:t> </w:t>
      </w:r>
      <w:r>
        <w:rPr/>
        <w:t>de lucha contra la corrupción es susceptible de conllevar sanciones disciplinarias y penales para el</w:t>
      </w:r>
      <w:r>
        <w:rPr>
          <w:spacing w:val="1"/>
        </w:rPr>
        <w:t> </w:t>
      </w:r>
      <w:r>
        <w:rPr/>
        <w:t>colaborador</w:t>
      </w:r>
      <w:r>
        <w:rPr>
          <w:spacing w:val="-1"/>
        </w:rPr>
        <w:t> </w:t>
      </w:r>
      <w:r>
        <w:rPr/>
        <w:t>implicado, así como sanciones penales para</w:t>
      </w:r>
      <w:r>
        <w:rPr>
          <w:spacing w:val="-2"/>
        </w:rPr>
        <w:t> </w:t>
      </w:r>
      <w:r>
        <w:rPr/>
        <w:t>su empleador.</w:t>
      </w:r>
    </w:p>
    <w:p>
      <w:pPr>
        <w:pStyle w:val="BodyText"/>
        <w:spacing w:line="288" w:lineRule="auto" w:before="120"/>
        <w:ind w:left="640" w:right="136"/>
        <w:jc w:val="both"/>
      </w:pPr>
      <w:r>
        <w:rPr/>
        <w:t>Las sanciones y acciones que se deriven de estas infracciones serán las que determine el derecho</w:t>
      </w:r>
      <w:r>
        <w:rPr>
          <w:spacing w:val="1"/>
        </w:rPr>
        <w:t> </w:t>
      </w:r>
      <w:r>
        <w:rPr>
          <w:spacing w:val="-1"/>
        </w:rPr>
        <w:t>aplicable</w:t>
      </w:r>
      <w:r>
        <w:rPr>
          <w:spacing w:val="-13"/>
        </w:rPr>
        <w:t> </w:t>
      </w: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colaborador</w:t>
      </w:r>
      <w:r>
        <w:rPr>
          <w:spacing w:val="-12"/>
        </w:rPr>
        <w:t> </w:t>
      </w:r>
      <w:r>
        <w:rPr/>
        <w:t>implicado.</w:t>
      </w:r>
      <w:r>
        <w:rPr>
          <w:spacing w:val="-12"/>
        </w:rPr>
        <w:t> </w:t>
      </w:r>
      <w:r>
        <w:rPr/>
        <w:t>Se</w:t>
      </w:r>
      <w:r>
        <w:rPr>
          <w:spacing w:val="-16"/>
        </w:rPr>
        <w:t> </w:t>
      </w:r>
      <w:r>
        <w:rPr/>
        <w:t>adoptarán</w:t>
      </w:r>
      <w:r>
        <w:rPr>
          <w:spacing w:val="-11"/>
        </w:rPr>
        <w:t> </w:t>
      </w:r>
      <w:r>
        <w:rPr/>
        <w:t>respetando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procedimientos</w:t>
      </w:r>
      <w:r>
        <w:rPr>
          <w:spacing w:val="-14"/>
        </w:rPr>
        <w:t> </w:t>
      </w:r>
      <w:r>
        <w:rPr/>
        <w:t>legales</w:t>
      </w:r>
      <w:r>
        <w:rPr>
          <w:spacing w:val="-12"/>
        </w:rPr>
        <w:t> </w:t>
      </w:r>
      <w:r>
        <w:rPr/>
        <w:t>vigente,</w:t>
      </w:r>
      <w:r>
        <w:rPr>
          <w:spacing w:val="-12"/>
        </w:rPr>
        <w:t> </w:t>
      </w:r>
      <w:r>
        <w:rPr/>
        <w:t>dentro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respeto de los derechos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garantías que amparen a</w:t>
      </w:r>
      <w:r>
        <w:rPr>
          <w:spacing w:val="-1"/>
        </w:rPr>
        <w:t> </w:t>
      </w:r>
      <w:r>
        <w:rPr/>
        <w:t>dicho colaborador.</w:t>
      </w:r>
    </w:p>
    <w:sectPr>
      <w:pgSz w:w="11910" w:h="16840"/>
      <w:pgMar w:header="167" w:footer="724" w:top="1480" w:bottom="920" w:left="4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Bodoni MT Condensed">
    <w:altName w:val="Bodoni MT Condense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460022pt;margin-top:809.228516pt;width:6.1pt;height:12.1pt;mso-position-horizontal-relative:page;mso-position-vertical-relative:page;z-index:-15892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585858"/>
                    <w:sz w:val="18"/>
                  </w:rPr>
                  <w:t>ii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2.560001pt;margin-top:791.736023pt;width:490.3pt;height:.95996pt;mso-position-horizontal-relative:page;mso-position-vertical-relative:page;z-index:-15890944" filled="true" fillcolor="#63b1c1" stroked="false">
          <v:fill type="solid"/>
          <w10:wrap type="none"/>
        </v:rect>
      </w:pict>
    </w:r>
    <w:r>
      <w:rPr/>
      <w:pict>
        <v:shape style="position:absolute;margin-left:53pt;margin-top:792.908508pt;width:168.65pt;height:28.5pt;mso-position-horizontal-relative:page;mso-position-vertical-relative:page;z-index:-158904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585858"/>
                    <w:sz w:val="18"/>
                  </w:rPr>
                  <w:t>Teléfono:</w:t>
                </w:r>
                <w:r>
                  <w:rPr>
                    <w:rFonts w:ascii="Arial" w:hAnsi="Arial"/>
                    <w:color w:val="585858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color w:val="585858"/>
                    <w:sz w:val="18"/>
                  </w:rPr>
                  <w:t>928120039</w:t>
                </w:r>
              </w:p>
              <w:p>
                <w:pPr>
                  <w:spacing w:before="122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585858"/>
                    <w:sz w:val="18"/>
                  </w:rPr>
                  <w:t>E-mail:</w:t>
                </w:r>
                <w:r>
                  <w:rPr>
                    <w:rFonts w:ascii="Arial"/>
                    <w:color w:val="585858"/>
                    <w:spacing w:val="-11"/>
                    <w:sz w:val="18"/>
                  </w:rPr>
                  <w:t> </w:t>
                </w:r>
                <w:hyperlink r:id="rId1">
                  <w:r>
                    <w:rPr>
                      <w:rFonts w:ascii="Arial"/>
                      <w:color w:val="585858"/>
                      <w:sz w:val="18"/>
                    </w:rPr>
                    <w:t>transparenciatadh@grupo1844.es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3.900024pt;margin-top:810.908508pt;width:11.05pt;height:12.1pt;mso-position-horizontal-relative:page;mso-position-vertical-relative:page;z-index:-1588992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4512">
          <wp:simplePos x="0" y="0"/>
          <wp:positionH relativeFrom="page">
            <wp:posOffset>6092825</wp:posOffset>
          </wp:positionH>
          <wp:positionV relativeFrom="page">
            <wp:posOffset>106044</wp:posOffset>
          </wp:positionV>
          <wp:extent cx="1310513" cy="46227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513" cy="46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3pt;margin-top:37.506622pt;width:204.75pt;height:37.85pt;mso-position-horizontal-relative:page;mso-position-vertical-relative:page;z-index:-158914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3E8E9D"/>
                  </w:rPr>
                  <w:t>Código</w:t>
                </w:r>
                <w:r>
                  <w:rPr>
                    <w:color w:val="3E8E9D"/>
                    <w:spacing w:val="-1"/>
                  </w:rPr>
                  <w:t> </w:t>
                </w:r>
                <w:r>
                  <w:rPr>
                    <w:color w:val="3E8E9D"/>
                  </w:rPr>
                  <w:t>de</w:t>
                </w:r>
                <w:r>
                  <w:rPr>
                    <w:color w:val="3E8E9D"/>
                    <w:spacing w:val="-3"/>
                  </w:rPr>
                  <w:t> </w:t>
                </w:r>
                <w:r>
                  <w:rPr>
                    <w:color w:val="3E8E9D"/>
                  </w:rPr>
                  <w:t>Anticorrupción</w:t>
                </w:r>
              </w:p>
              <w:p>
                <w:pPr>
                  <w:pStyle w:val="BodyText"/>
                  <w:spacing w:before="175"/>
                  <w:ind w:left="20"/>
                </w:pPr>
                <w:r>
                  <w:rPr>
                    <w:color w:val="3E8E9D"/>
                  </w:rPr>
                  <w:t>Transportes</w:t>
                </w:r>
                <w:r>
                  <w:rPr>
                    <w:color w:val="3E8E9D"/>
                    <w:spacing w:val="-2"/>
                  </w:rPr>
                  <w:t> </w:t>
                </w:r>
                <w:r>
                  <w:rPr>
                    <w:color w:val="3E8E9D"/>
                  </w:rPr>
                  <w:t>Antonio</w:t>
                </w:r>
                <w:r>
                  <w:rPr>
                    <w:color w:val="3E8E9D"/>
                    <w:spacing w:val="-2"/>
                  </w:rPr>
                  <w:t> </w:t>
                </w:r>
                <w:r>
                  <w:rPr>
                    <w:color w:val="3E8E9D"/>
                  </w:rPr>
                  <w:t>Díaz Hernández,</w:t>
                </w:r>
                <w:r>
                  <w:rPr>
                    <w:color w:val="3E8E9D"/>
                    <w:spacing w:val="-2"/>
                  </w:rPr>
                  <w:t> </w:t>
                </w:r>
                <w:r>
                  <w:rPr>
                    <w:color w:val="3E8E9D"/>
                  </w:rPr>
                  <w:t>S.L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1360" w:hanging="360"/>
        <w:jc w:val="left"/>
      </w:pPr>
      <w:rPr>
        <w:rFonts w:hint="default" w:ascii="Times New Roman" w:hAnsi="Times New Roman" w:eastAsia="Times New Roman" w:cs="Times New Roman"/>
        <w:b/>
        <w:bCs/>
        <w:color w:val="083841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136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360" w:hanging="360"/>
        <w:jc w:val="left"/>
      </w:pPr>
      <w:rPr>
        <w:rFonts w:hint="default"/>
        <w:b/>
        <w:bCs/>
        <w:i/>
        <w:w w:val="100"/>
        <w:lang w:val="es-es" w:eastAsia="en-US" w:bidi="ar-SA"/>
      </w:rPr>
    </w:lvl>
    <w:lvl w:ilvl="1">
      <w:start w:val="0"/>
      <w:numFmt w:val="bullet"/>
      <w:lvlText w:val=""/>
      <w:lvlJc w:val="left"/>
      <w:pPr>
        <w:ind w:left="2080" w:hanging="42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8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5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3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7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0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4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36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136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360" w:hanging="360"/>
        <w:jc w:val="left"/>
      </w:pPr>
      <w:rPr>
        <w:rFonts w:hint="default" w:ascii="Times New Roman" w:hAnsi="Times New Roman" w:eastAsia="Times New Roman" w:cs="Times New Roman"/>
        <w:color w:val="0C5361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20" w:hanging="720"/>
        <w:jc w:val="left"/>
      </w:pPr>
      <w:rPr>
        <w:rFonts w:hint="default" w:ascii="Times New Roman" w:hAnsi="Times New Roman" w:eastAsia="Times New Roman" w:cs="Times New Roman"/>
        <w:b/>
        <w:bCs/>
        <w:color w:val="0F6F82"/>
        <w:spacing w:val="0"/>
        <w:w w:val="99"/>
        <w:sz w:val="44"/>
        <w:szCs w:val="4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81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1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4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3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65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20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60" w:hanging="4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001" w:hanging="4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441" w:hanging="4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882" w:hanging="4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323" w:hanging="4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763" w:hanging="4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04" w:hanging="4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45" w:hanging="440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5681" w:hanging="44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720" w:hanging="720"/>
      <w:outlineLvl w:val="1"/>
    </w:pPr>
    <w:rPr>
      <w:rFonts w:ascii="Times New Roman" w:hAnsi="Times New Roman" w:eastAsia="Times New Roman" w:cs="Times New Roman"/>
      <w:b/>
      <w:bCs/>
      <w:sz w:val="44"/>
      <w:szCs w:val="4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243"/>
      <w:ind w:left="5681"/>
      <w:outlineLvl w:val="2"/>
    </w:pPr>
    <w:rPr>
      <w:rFonts w:ascii="Times New Roman" w:hAnsi="Times New Roman" w:eastAsia="Times New Roman" w:cs="Times New Roman"/>
      <w:b/>
      <w:bCs/>
      <w:sz w:val="40"/>
      <w:szCs w:val="4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64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1360" w:hanging="361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5" w:type="paragraph">
    <w:name w:val="Heading 5"/>
    <w:basedOn w:val="Normal"/>
    <w:uiPriority w:val="1"/>
    <w:qFormat/>
    <w:pPr>
      <w:spacing w:before="1"/>
      <w:ind w:left="1360" w:hanging="361"/>
      <w:outlineLvl w:val="5"/>
    </w:pPr>
    <w:rPr>
      <w:rFonts w:ascii="Times New Roman" w:hAnsi="Times New Roman" w:eastAsia="Times New Roman" w:cs="Times New Roman"/>
      <w:b/>
      <w:bCs/>
      <w:i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60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39" w:right="138"/>
      <w:jc w:val="center"/>
    </w:pPr>
    <w:rPr>
      <w:rFonts w:ascii="Gill Sans MT" w:hAnsi="Gill Sans MT" w:eastAsia="Gill Sans MT" w:cs="Gill Sans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arenciatadh@grupo1844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2022-07-06T10:56:19Z</dcterms:created>
  <dcterms:modified xsi:type="dcterms:W3CDTF">2022-07-06T10:56:19Z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2022-07-06T00:00:00Z</vt:filetime>
  </property>
</Properties>
</file>