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14"/>
        </w:rPr>
      </w:pPr>
      <w:r>
        <w:rPr/>
        <w:pict>
          <v:group style="position:absolute;margin-left:21.120001pt;margin-top:434.640015pt;width:799.1pt;height:160.7pt;mso-position-horizontal-relative:page;mso-position-vertical-relative:page;z-index:-15779840" coordorigin="422,8693" coordsize="15982,3214">
            <v:shape style="position:absolute;left:4540;top:8692;width:11864;height:3214" coordorigin="4541,8693" coordsize="11864,3214" path="m16404,11906l6324,11906,6156,11844,5700,11681,5467,11599,5237,11520,5006,11443,4774,11366,4541,11292,4579,11222,4656,11088,4697,11023,4740,10956,4783,10894,5594,10589,7915,9898,11575,9154,16404,8693,16404,11906xe" filled="true" fillcolor="#efede6" stroked="false">
              <v:path arrowok="t"/>
              <v:fill type="solid"/>
            </v:shape>
            <v:shape style="position:absolute;left:422;top:10164;width:4133;height:1743" coordorigin="422,10164" coordsize="4133,1743" path="m4260,11906l422,11906,422,10164,1032,10308,2028,10558,2950,10807,3794,11052,4555,11290,4519,11359,4481,11431,4409,11575,4375,11647,4339,11722,4306,11796,4274,11873,4260,11906xe" filled="true" fillcolor="#dfd8c8" stroked="false">
              <v:path arrowok="t"/>
              <v:fill type="solid"/>
            </v:shape>
            <v:shape style="position:absolute;left:4255;top:11292;width:2081;height:615" coordorigin="4255,11292" coordsize="2081,615" path="m6336,11906l4255,11906,4284,11842,4315,11770,4349,11700,4380,11630,4414,11561,4447,11494,4517,11359,4553,11292,4709,11342,4942,11419,5172,11496,5405,11575,5635,11654,5863,11736,6094,11818,6336,11906xe" filled="true" fillcolor="#c4b89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.120001pt;margin-top:434.640015pt;width:799.1pt;height:160.7pt;mso-position-horizontal-relative:page;mso-position-vertical-relative:page;z-index:-15779328" coordorigin="422,8693" coordsize="15982,3214">
            <v:rect style="position:absolute;left:13384;top:11008;width:2028;height:10" filled="true" fillcolor="#0000ff" stroked="false">
              <v:fill type="solid"/>
            </v:rect>
            <v:shape style="position:absolute;left:4540;top:8692;width:11864;height:3214" coordorigin="4541,8693" coordsize="11864,3214" path="m16404,11906l6324,11906,6156,11844,5700,11681,5467,11599,5237,11520,5006,11443,4774,11366,4541,11292,4579,11222,4656,11088,4697,11023,4740,10956,4783,10894,5594,10589,7915,9898,11575,9154,16404,8693,16404,11906xe" filled="true" fillcolor="#efede6" stroked="false">
              <v:path arrowok="t"/>
              <v:fill type="solid"/>
            </v:shape>
            <v:shape style="position:absolute;left:422;top:10164;width:4133;height:1743" coordorigin="422,10164" coordsize="4133,1743" path="m4260,11906l422,11906,422,10164,1032,10308,2028,10558,2950,10807,3794,11052,4555,11290,4519,11359,4481,11431,4409,11575,4375,11647,4339,11722,4306,11796,4274,11873,4260,11906xe" filled="true" fillcolor="#dfd8c8" stroked="false">
              <v:path arrowok="t"/>
              <v:fill type="solid"/>
            </v:shape>
            <v:shape style="position:absolute;left:4255;top:11292;width:2081;height:615" coordorigin="4255,11292" coordsize="2081,615" path="m6336,11906l4255,11906,4284,11842,4315,11770,4349,11700,4380,11630,4414,11561,4447,11494,4517,11359,4553,11292,4709,11342,4942,11419,5172,11496,5405,11575,5635,11654,5863,11736,6094,11818,6336,11906xe" filled="true" fillcolor="#c4b89c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rPr>
          <w:u w:val="none"/>
        </w:rPr>
      </w:pPr>
      <w:r>
        <w:rPr>
          <w:color w:val="004D69"/>
          <w:u w:val="thick" w:color="004D69"/>
        </w:rPr>
        <w:t>ORGANIZATIVA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390" w:val="left" w:leader="none"/>
        </w:tabs>
        <w:spacing w:line="240" w:lineRule="auto" w:before="92" w:after="0"/>
        <w:ind w:left="2401" w:right="113" w:hanging="361"/>
        <w:jc w:val="both"/>
        <w:rPr>
          <w:sz w:val="24"/>
        </w:rPr>
      </w:pPr>
      <w:r>
        <w:rPr>
          <w:color w:val="1F1F1F"/>
          <w:spacing w:val="-1"/>
          <w:sz w:val="24"/>
        </w:rPr>
        <w:t>Transportes</w:t>
      </w:r>
      <w:r>
        <w:rPr>
          <w:color w:val="1F1F1F"/>
          <w:spacing w:val="-10"/>
          <w:sz w:val="24"/>
        </w:rPr>
        <w:t> </w:t>
      </w:r>
      <w:r>
        <w:rPr>
          <w:color w:val="1F1F1F"/>
          <w:sz w:val="24"/>
        </w:rPr>
        <w:t>Antonio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Díaz</w:t>
      </w:r>
      <w:r>
        <w:rPr>
          <w:color w:val="1F1F1F"/>
          <w:spacing w:val="-12"/>
          <w:sz w:val="24"/>
        </w:rPr>
        <w:t> </w:t>
      </w:r>
      <w:r>
        <w:rPr>
          <w:color w:val="1F1F1F"/>
          <w:sz w:val="24"/>
        </w:rPr>
        <w:t>Hernández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S.L.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se</w:t>
      </w:r>
      <w:r>
        <w:rPr>
          <w:color w:val="1F1F1F"/>
          <w:spacing w:val="-10"/>
          <w:sz w:val="24"/>
        </w:rPr>
        <w:t> </w:t>
      </w:r>
      <w:r>
        <w:rPr>
          <w:color w:val="1F1F1F"/>
          <w:sz w:val="24"/>
        </w:rPr>
        <w:t>constituyó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el</w:t>
      </w:r>
      <w:r>
        <w:rPr>
          <w:color w:val="1F1F1F"/>
          <w:spacing w:val="-12"/>
          <w:sz w:val="24"/>
        </w:rPr>
        <w:t> </w:t>
      </w:r>
      <w:r>
        <w:rPr>
          <w:color w:val="1F1F1F"/>
          <w:sz w:val="24"/>
        </w:rPr>
        <w:t>20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abril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13"/>
          <w:sz w:val="24"/>
        </w:rPr>
        <w:t> </w:t>
      </w:r>
      <w:r>
        <w:rPr>
          <w:color w:val="1F1F1F"/>
          <w:sz w:val="24"/>
        </w:rPr>
        <w:t>1982,</w:t>
      </w:r>
      <w:r>
        <w:rPr>
          <w:color w:val="1F1F1F"/>
          <w:spacing w:val="-7"/>
          <w:sz w:val="24"/>
        </w:rPr>
        <w:t> </w:t>
      </w:r>
      <w:r>
        <w:rPr>
          <w:color w:val="1F1F1F"/>
          <w:sz w:val="24"/>
        </w:rPr>
        <w:t>mediante</w:t>
      </w:r>
      <w:r>
        <w:rPr>
          <w:color w:val="1F1F1F"/>
          <w:spacing w:val="-12"/>
          <w:sz w:val="24"/>
        </w:rPr>
        <w:t> </w:t>
      </w:r>
      <w:r>
        <w:rPr>
          <w:color w:val="1F1F1F"/>
          <w:sz w:val="24"/>
        </w:rPr>
        <w:t>escritura</w:t>
      </w:r>
      <w:r>
        <w:rPr>
          <w:color w:val="1F1F1F"/>
          <w:spacing w:val="-14"/>
          <w:sz w:val="24"/>
        </w:rPr>
        <w:t> </w:t>
      </w:r>
      <w:r>
        <w:rPr>
          <w:color w:val="1F1F1F"/>
          <w:sz w:val="24"/>
        </w:rPr>
        <w:t>otorgada</w:t>
      </w:r>
      <w:r>
        <w:rPr>
          <w:color w:val="1F1F1F"/>
          <w:spacing w:val="-15"/>
          <w:sz w:val="24"/>
        </w:rPr>
        <w:t> </w:t>
      </w:r>
      <w:r>
        <w:rPr>
          <w:color w:val="1F1F1F"/>
          <w:sz w:val="24"/>
        </w:rPr>
        <w:t>ante</w:t>
      </w:r>
      <w:r>
        <w:rPr>
          <w:color w:val="1F1F1F"/>
          <w:spacing w:val="-12"/>
          <w:sz w:val="24"/>
        </w:rPr>
        <w:t> </w:t>
      </w:r>
      <w:r>
        <w:rPr>
          <w:color w:val="1F1F1F"/>
          <w:sz w:val="24"/>
        </w:rPr>
        <w:t>el</w:t>
      </w:r>
      <w:r>
        <w:rPr>
          <w:color w:val="1F1F1F"/>
          <w:spacing w:val="-10"/>
          <w:sz w:val="24"/>
        </w:rPr>
        <w:t> </w:t>
      </w:r>
      <w:r>
        <w:rPr>
          <w:color w:val="1F1F1F"/>
          <w:sz w:val="24"/>
        </w:rPr>
        <w:t>notario</w:t>
      </w:r>
      <w:r>
        <w:rPr>
          <w:color w:val="1F1F1F"/>
          <w:spacing w:val="-57"/>
          <w:sz w:val="24"/>
        </w:rPr>
        <w:t> </w:t>
      </w:r>
      <w:r>
        <w:rPr>
          <w:color w:val="1F1F1F"/>
          <w:sz w:val="24"/>
        </w:rPr>
        <w:t>Don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Luis Ángel</w:t>
      </w:r>
      <w:r>
        <w:rPr>
          <w:color w:val="1F1F1F"/>
          <w:spacing w:val="-2"/>
          <w:sz w:val="24"/>
        </w:rPr>
        <w:t> </w:t>
      </w:r>
      <w:r>
        <w:rPr>
          <w:color w:val="1F1F1F"/>
          <w:sz w:val="24"/>
        </w:rPr>
        <w:t>Prieto</w:t>
      </w:r>
      <w:r>
        <w:rPr>
          <w:color w:val="1F1F1F"/>
          <w:spacing w:val="2"/>
          <w:sz w:val="24"/>
        </w:rPr>
        <w:t> </w:t>
      </w:r>
      <w:r>
        <w:rPr>
          <w:color w:val="1F1F1F"/>
          <w:sz w:val="24"/>
        </w:rPr>
        <w:t>Lorenzo, con número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Protocolo</w:t>
      </w:r>
      <w:r>
        <w:rPr>
          <w:color w:val="1F1F1F"/>
          <w:spacing w:val="2"/>
          <w:sz w:val="24"/>
        </w:rPr>
        <w:t> </w:t>
      </w:r>
      <w:r>
        <w:rPr>
          <w:color w:val="1F1F1F"/>
          <w:sz w:val="24"/>
        </w:rPr>
        <w:t>1444, en</w:t>
      </w:r>
      <w:r>
        <w:rPr>
          <w:color w:val="1F1F1F"/>
          <w:spacing w:val="2"/>
          <w:sz w:val="24"/>
        </w:rPr>
        <w:t> </w:t>
      </w:r>
      <w:r>
        <w:rPr>
          <w:color w:val="1F1F1F"/>
          <w:sz w:val="24"/>
        </w:rPr>
        <w:t>Las Palmas de</w:t>
      </w:r>
      <w:r>
        <w:rPr>
          <w:color w:val="1F1F1F"/>
          <w:spacing w:val="-6"/>
          <w:sz w:val="24"/>
        </w:rPr>
        <w:t> </w:t>
      </w:r>
      <w:r>
        <w:rPr>
          <w:color w:val="1F1F1F"/>
          <w:sz w:val="24"/>
        </w:rPr>
        <w:t>Gran</w:t>
      </w:r>
      <w:r>
        <w:rPr>
          <w:color w:val="1F1F1F"/>
          <w:spacing w:val="2"/>
          <w:sz w:val="24"/>
        </w:rPr>
        <w:t> </w:t>
      </w:r>
      <w:r>
        <w:rPr>
          <w:color w:val="1F1F1F"/>
          <w:sz w:val="24"/>
        </w:rPr>
        <w:t>Canaria.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390" w:val="left" w:leader="none"/>
        </w:tabs>
        <w:spacing w:line="240" w:lineRule="auto" w:before="157" w:after="0"/>
        <w:ind w:left="2401" w:right="106" w:hanging="361"/>
        <w:jc w:val="both"/>
        <w:rPr>
          <w:sz w:val="24"/>
        </w:rPr>
      </w:pPr>
      <w:r>
        <w:rPr>
          <w:color w:val="1F1F1F"/>
          <w:sz w:val="24"/>
        </w:rPr>
        <w:t>El Consejo de Administración de la sociedad se aprobó en fecha 23 de Mayo de 2023 según consta en escritura de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elevación</w:t>
      </w:r>
      <w:r>
        <w:rPr>
          <w:color w:val="1F1F1F"/>
          <w:spacing w:val="-10"/>
          <w:sz w:val="24"/>
        </w:rPr>
        <w:t> </w:t>
      </w:r>
      <w:r>
        <w:rPr>
          <w:color w:val="1F1F1F"/>
          <w:sz w:val="24"/>
        </w:rPr>
        <w:t>a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público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acuerdos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sociales</w:t>
      </w:r>
      <w:r>
        <w:rPr>
          <w:color w:val="1F1F1F"/>
          <w:spacing w:val="-10"/>
          <w:sz w:val="24"/>
        </w:rPr>
        <w:t> </w:t>
      </w:r>
      <w:r>
        <w:rPr>
          <w:color w:val="1F1F1F"/>
          <w:sz w:val="24"/>
        </w:rPr>
        <w:t>otorgada</w:t>
      </w:r>
      <w:r>
        <w:rPr>
          <w:color w:val="1F1F1F"/>
          <w:spacing w:val="-6"/>
          <w:sz w:val="24"/>
        </w:rPr>
        <w:t> </w:t>
      </w:r>
      <w:r>
        <w:rPr>
          <w:color w:val="1F1F1F"/>
          <w:sz w:val="24"/>
        </w:rPr>
        <w:t>ante</w:t>
      </w:r>
      <w:r>
        <w:rPr>
          <w:color w:val="1F1F1F"/>
          <w:spacing w:val="-7"/>
          <w:sz w:val="24"/>
        </w:rPr>
        <w:t> </w:t>
      </w:r>
      <w:r>
        <w:rPr>
          <w:color w:val="1F1F1F"/>
          <w:sz w:val="24"/>
        </w:rPr>
        <w:t>el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Notario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12"/>
          <w:sz w:val="24"/>
        </w:rPr>
        <w:t> </w:t>
      </w:r>
      <w:r>
        <w:rPr>
          <w:color w:val="1F1F1F"/>
          <w:sz w:val="24"/>
        </w:rPr>
        <w:t>Las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Palmas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Gran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Canaria,</w:t>
      </w:r>
      <w:r>
        <w:rPr>
          <w:color w:val="1F1F1F"/>
          <w:spacing w:val="-10"/>
          <w:sz w:val="24"/>
        </w:rPr>
        <w:t> </w:t>
      </w:r>
      <w:r>
        <w:rPr>
          <w:color w:val="1F1F1F"/>
          <w:sz w:val="24"/>
        </w:rPr>
        <w:t>D.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Guillermo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Croissier</w:t>
      </w:r>
      <w:r>
        <w:rPr>
          <w:color w:val="1F1F1F"/>
          <w:spacing w:val="-58"/>
          <w:sz w:val="24"/>
        </w:rPr>
        <w:t> </w:t>
      </w:r>
      <w:r>
        <w:rPr>
          <w:color w:val="1F1F1F"/>
          <w:sz w:val="24"/>
        </w:rPr>
        <w:t>Naranjo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al número 1.470</w:t>
      </w:r>
      <w:r>
        <w:rPr>
          <w:color w:val="1F1F1F"/>
          <w:spacing w:val="2"/>
          <w:sz w:val="24"/>
        </w:rPr>
        <w:t> </w:t>
      </w:r>
      <w:r>
        <w:rPr>
          <w:color w:val="1F1F1F"/>
          <w:sz w:val="24"/>
        </w:rPr>
        <w:t>de sus protocolo, el</w:t>
      </w:r>
      <w:r>
        <w:rPr>
          <w:color w:val="1F1F1F"/>
          <w:spacing w:val="-2"/>
          <w:sz w:val="24"/>
        </w:rPr>
        <w:t> </w:t>
      </w:r>
      <w:r>
        <w:rPr>
          <w:color w:val="1F1F1F"/>
          <w:sz w:val="24"/>
        </w:rPr>
        <w:t>23 de junio de 2023.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spacing w:line="242" w:lineRule="auto"/>
        <w:ind w:left="2401" w:right="108"/>
      </w:pPr>
      <w:r>
        <w:rPr>
          <w:color w:val="1F1F1F"/>
        </w:rPr>
        <w:t>Los</w:t>
      </w:r>
      <w:r>
        <w:rPr>
          <w:color w:val="1F1F1F"/>
          <w:spacing w:val="32"/>
        </w:rPr>
        <w:t> </w:t>
      </w:r>
      <w:r>
        <w:rPr>
          <w:color w:val="1F1F1F"/>
        </w:rPr>
        <w:t>miembros</w:t>
      </w:r>
      <w:r>
        <w:rPr>
          <w:color w:val="1F1F1F"/>
          <w:spacing w:val="33"/>
        </w:rPr>
        <w:t> </w:t>
      </w:r>
      <w:r>
        <w:rPr>
          <w:color w:val="1F1F1F"/>
        </w:rPr>
        <w:t>del</w:t>
      </w:r>
      <w:r>
        <w:rPr>
          <w:color w:val="1F1F1F"/>
          <w:spacing w:val="33"/>
        </w:rPr>
        <w:t> </w:t>
      </w:r>
      <w:r>
        <w:rPr>
          <w:color w:val="1F1F1F"/>
        </w:rPr>
        <w:t>Consejo</w:t>
      </w:r>
      <w:r>
        <w:rPr>
          <w:color w:val="1F1F1F"/>
          <w:spacing w:val="33"/>
        </w:rPr>
        <w:t> </w:t>
      </w:r>
      <w:r>
        <w:rPr>
          <w:color w:val="1F1F1F"/>
        </w:rPr>
        <w:t>de</w:t>
      </w:r>
      <w:r>
        <w:rPr>
          <w:color w:val="1F1F1F"/>
          <w:spacing w:val="32"/>
        </w:rPr>
        <w:t> </w:t>
      </w:r>
      <w:r>
        <w:rPr>
          <w:color w:val="1F1F1F"/>
        </w:rPr>
        <w:t>Administración</w:t>
      </w:r>
      <w:r>
        <w:rPr>
          <w:color w:val="1F1F1F"/>
          <w:spacing w:val="33"/>
        </w:rPr>
        <w:t> </w:t>
      </w:r>
      <w:r>
        <w:rPr>
          <w:color w:val="1F1F1F"/>
        </w:rPr>
        <w:t>recaen</w:t>
      </w:r>
      <w:r>
        <w:rPr>
          <w:color w:val="1F1F1F"/>
          <w:spacing w:val="31"/>
        </w:rPr>
        <w:t> </w:t>
      </w:r>
      <w:r>
        <w:rPr>
          <w:color w:val="1F1F1F"/>
        </w:rPr>
        <w:t>en</w:t>
      </w:r>
      <w:r>
        <w:rPr>
          <w:color w:val="1F1F1F"/>
          <w:spacing w:val="36"/>
        </w:rPr>
        <w:t> </w:t>
      </w:r>
      <w:r>
        <w:rPr>
          <w:color w:val="1F1F1F"/>
        </w:rPr>
        <w:t>las</w:t>
      </w:r>
      <w:r>
        <w:rPr>
          <w:color w:val="1F1F1F"/>
          <w:spacing w:val="33"/>
        </w:rPr>
        <w:t> </w:t>
      </w:r>
      <w:r>
        <w:rPr>
          <w:color w:val="1F1F1F"/>
        </w:rPr>
        <w:t>siguientes</w:t>
      </w:r>
      <w:r>
        <w:rPr>
          <w:color w:val="1F1F1F"/>
          <w:spacing w:val="35"/>
        </w:rPr>
        <w:t> </w:t>
      </w:r>
      <w:r>
        <w:rPr>
          <w:color w:val="1F1F1F"/>
        </w:rPr>
        <w:t>personas,</w:t>
      </w:r>
      <w:r>
        <w:rPr>
          <w:color w:val="1F1F1F"/>
          <w:spacing w:val="33"/>
        </w:rPr>
        <w:t> </w:t>
      </w:r>
      <w:r>
        <w:rPr>
          <w:color w:val="1F1F1F"/>
        </w:rPr>
        <w:t>todos</w:t>
      </w:r>
      <w:r>
        <w:rPr>
          <w:color w:val="1F1F1F"/>
          <w:spacing w:val="36"/>
        </w:rPr>
        <w:t> </w:t>
      </w:r>
      <w:r>
        <w:rPr>
          <w:color w:val="1F1F1F"/>
        </w:rPr>
        <w:t>ellos</w:t>
      </w:r>
      <w:r>
        <w:rPr>
          <w:color w:val="1F1F1F"/>
          <w:spacing w:val="33"/>
        </w:rPr>
        <w:t> </w:t>
      </w:r>
      <w:r>
        <w:rPr>
          <w:color w:val="1F1F1F"/>
        </w:rPr>
        <w:t>nombrados</w:t>
      </w:r>
      <w:r>
        <w:rPr>
          <w:color w:val="1F1F1F"/>
          <w:spacing w:val="33"/>
        </w:rPr>
        <w:t> </w:t>
      </w:r>
      <w:r>
        <w:rPr>
          <w:color w:val="1F1F1F"/>
        </w:rPr>
        <w:t>Consejeros</w:t>
      </w:r>
      <w:r>
        <w:rPr>
          <w:color w:val="1F1F1F"/>
          <w:spacing w:val="-57"/>
        </w:rPr>
        <w:t> </w:t>
      </w:r>
      <w:r>
        <w:rPr>
          <w:color w:val="1F1F1F"/>
        </w:rPr>
        <w:t>Delegados Mancomunados:</w:t>
      </w:r>
    </w:p>
    <w:p>
      <w:pPr>
        <w:pStyle w:val="BodyText"/>
        <w:spacing w:before="3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2761" w:val="left" w:leader="none"/>
          <w:tab w:pos="2762" w:val="left" w:leader="none"/>
        </w:tabs>
        <w:spacing w:line="240" w:lineRule="auto" w:before="0" w:after="0"/>
        <w:ind w:left="2761" w:right="0" w:hanging="361"/>
        <w:jc w:val="left"/>
        <w:rPr>
          <w:sz w:val="24"/>
        </w:rPr>
      </w:pPr>
      <w:r>
        <w:rPr>
          <w:sz w:val="24"/>
        </w:rPr>
        <w:t>Presidente:</w:t>
      </w:r>
      <w:r>
        <w:rPr>
          <w:spacing w:val="-2"/>
          <w:sz w:val="24"/>
        </w:rPr>
        <w:t> </w:t>
      </w:r>
      <w:r>
        <w:rPr>
          <w:sz w:val="24"/>
        </w:rPr>
        <w:t>D. Oscar</w:t>
      </w:r>
      <w:r>
        <w:rPr>
          <w:spacing w:val="-2"/>
          <w:sz w:val="24"/>
        </w:rPr>
        <w:t> </w:t>
      </w:r>
      <w:r>
        <w:rPr>
          <w:sz w:val="24"/>
        </w:rPr>
        <w:t>Díaz Melián</w:t>
      </w:r>
    </w:p>
    <w:p>
      <w:pPr>
        <w:pStyle w:val="ListParagraph"/>
        <w:numPr>
          <w:ilvl w:val="1"/>
          <w:numId w:val="1"/>
        </w:numPr>
        <w:tabs>
          <w:tab w:pos="2761" w:val="left" w:leader="none"/>
          <w:tab w:pos="2762" w:val="left" w:leader="none"/>
        </w:tabs>
        <w:spacing w:line="240" w:lineRule="auto" w:before="156" w:after="0"/>
        <w:ind w:left="2761" w:right="0" w:hanging="361"/>
        <w:jc w:val="left"/>
        <w:rPr>
          <w:sz w:val="24"/>
        </w:rPr>
      </w:pPr>
      <w:r>
        <w:rPr>
          <w:sz w:val="24"/>
        </w:rPr>
        <w:t>Secretaria:</w:t>
      </w:r>
      <w:r>
        <w:rPr>
          <w:spacing w:val="-1"/>
          <w:sz w:val="24"/>
        </w:rPr>
        <w:t> </w:t>
      </w:r>
      <w:r>
        <w:rPr>
          <w:sz w:val="24"/>
        </w:rPr>
        <w:t>Dña.</w:t>
      </w:r>
      <w:r>
        <w:rPr>
          <w:spacing w:val="-4"/>
          <w:sz w:val="24"/>
        </w:rPr>
        <w:t> </w:t>
      </w:r>
      <w:r>
        <w:rPr>
          <w:sz w:val="24"/>
        </w:rPr>
        <w:t>Mónica Díaz</w:t>
      </w:r>
      <w:r>
        <w:rPr>
          <w:spacing w:val="-1"/>
          <w:sz w:val="24"/>
        </w:rPr>
        <w:t> </w:t>
      </w:r>
      <w:r>
        <w:rPr>
          <w:sz w:val="24"/>
        </w:rPr>
        <w:t>León.</w:t>
      </w:r>
    </w:p>
    <w:p>
      <w:pPr>
        <w:pStyle w:val="ListParagraph"/>
        <w:numPr>
          <w:ilvl w:val="1"/>
          <w:numId w:val="1"/>
        </w:numPr>
        <w:tabs>
          <w:tab w:pos="2761" w:val="left" w:leader="none"/>
          <w:tab w:pos="2762" w:val="left" w:leader="none"/>
        </w:tabs>
        <w:spacing w:line="240" w:lineRule="auto" w:before="156" w:after="0"/>
        <w:ind w:left="2761" w:right="0" w:hanging="361"/>
        <w:jc w:val="left"/>
        <w:rPr>
          <w:sz w:val="24"/>
        </w:rPr>
      </w:pPr>
      <w:r>
        <w:rPr>
          <w:sz w:val="24"/>
        </w:rPr>
        <w:t>Vocal: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Antonio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-1"/>
          <w:sz w:val="24"/>
        </w:rPr>
        <w:t> </w:t>
      </w:r>
      <w:r>
        <w:rPr>
          <w:sz w:val="24"/>
        </w:rPr>
        <w:t>Díaz Melián.</w:t>
      </w:r>
    </w:p>
    <w:p>
      <w:pPr>
        <w:pStyle w:val="ListParagraph"/>
        <w:numPr>
          <w:ilvl w:val="1"/>
          <w:numId w:val="1"/>
        </w:numPr>
        <w:tabs>
          <w:tab w:pos="2761" w:val="left" w:leader="none"/>
          <w:tab w:pos="2762" w:val="left" w:leader="none"/>
        </w:tabs>
        <w:spacing w:line="240" w:lineRule="auto" w:before="159" w:after="0"/>
        <w:ind w:left="2761" w:right="0" w:hanging="361"/>
        <w:jc w:val="left"/>
        <w:rPr>
          <w:sz w:val="24"/>
        </w:rPr>
      </w:pPr>
      <w:r>
        <w:rPr>
          <w:sz w:val="24"/>
        </w:rPr>
        <w:t>Vocal: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Oscar</w:t>
      </w:r>
      <w:r>
        <w:rPr>
          <w:spacing w:val="-1"/>
          <w:sz w:val="24"/>
        </w:rPr>
        <w:t> </w:t>
      </w:r>
      <w:r>
        <w:rPr>
          <w:sz w:val="24"/>
        </w:rPr>
        <w:t>Cristo</w:t>
      </w:r>
      <w:r>
        <w:rPr>
          <w:spacing w:val="-1"/>
          <w:sz w:val="24"/>
        </w:rPr>
        <w:t> </w:t>
      </w:r>
      <w:r>
        <w:rPr>
          <w:sz w:val="24"/>
        </w:rPr>
        <w:t>Díaz Reyes.</w:t>
      </w:r>
    </w:p>
    <w:p>
      <w:pPr>
        <w:pStyle w:val="BodyText"/>
      </w:pPr>
    </w:p>
    <w:p>
      <w:pPr>
        <w:pStyle w:val="BodyText"/>
        <w:ind w:left="2041"/>
      </w:pPr>
      <w:r>
        <w:rPr>
          <w:color w:val="1F1F1F"/>
        </w:rPr>
        <w:t>Se</w:t>
      </w:r>
      <w:r>
        <w:rPr>
          <w:color w:val="1F1F1F"/>
          <w:spacing w:val="-1"/>
        </w:rPr>
        <w:t> </w:t>
      </w:r>
      <w:r>
        <w:rPr>
          <w:color w:val="1F1F1F"/>
        </w:rPr>
        <w:t>nombra como</w:t>
      </w:r>
      <w:r>
        <w:rPr>
          <w:color w:val="1F1F1F"/>
          <w:spacing w:val="-1"/>
        </w:rPr>
        <w:t> </w:t>
      </w:r>
      <w:r>
        <w:rPr>
          <w:color w:val="1F1F1F"/>
        </w:rPr>
        <w:t>Director General a</w:t>
      </w:r>
      <w:r>
        <w:rPr>
          <w:color w:val="1F1F1F"/>
          <w:spacing w:val="-1"/>
        </w:rPr>
        <w:t> </w:t>
      </w:r>
      <w:r>
        <w:rPr>
          <w:color w:val="1F1F1F"/>
        </w:rPr>
        <w:t>D. Oscar Cristo</w:t>
      </w:r>
      <w:r>
        <w:rPr>
          <w:color w:val="1F1F1F"/>
          <w:spacing w:val="-1"/>
        </w:rPr>
        <w:t> </w:t>
      </w:r>
      <w:r>
        <w:rPr>
          <w:color w:val="1F1F1F"/>
        </w:rPr>
        <w:t>Díaz</w:t>
      </w:r>
      <w:r>
        <w:rPr>
          <w:color w:val="1F1F1F"/>
          <w:spacing w:val="-3"/>
        </w:rPr>
        <w:t> </w:t>
      </w:r>
      <w:r>
        <w:rPr>
          <w:color w:val="1F1F1F"/>
        </w:rPr>
        <w:t>Reyes.</w:t>
      </w:r>
    </w:p>
    <w:p>
      <w:pPr>
        <w:pStyle w:val="BodyText"/>
        <w:spacing w:before="5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2390" w:val="left" w:leader="none"/>
        </w:tabs>
        <w:spacing w:line="240" w:lineRule="auto" w:before="0" w:after="0"/>
        <w:ind w:left="2401" w:right="111" w:hanging="361"/>
        <w:jc w:val="both"/>
        <w:rPr>
          <w:sz w:val="24"/>
        </w:rPr>
      </w:pPr>
      <w:r>
        <w:rPr>
          <w:color w:val="1F1F1F"/>
          <w:sz w:val="24"/>
        </w:rPr>
        <w:t>Transportes Antonio Díaz Hernández S.L. desarrolla su actividad en las islas de Gran Canaria, Tenerife, Lanzarote,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Fuerteventura y La Palma. A continuación, se especifican los datos de las instalaciones principales en cada una de las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islas: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06" w:footer="2884" w:top="1040" w:bottom="3080" w:left="620" w:right="21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2390" w:val="left" w:leader="none"/>
        </w:tabs>
        <w:spacing w:line="240" w:lineRule="auto" w:before="56" w:after="0"/>
        <w:ind w:left="2401" w:right="105" w:hanging="361"/>
        <w:jc w:val="left"/>
        <w:rPr>
          <w:sz w:val="24"/>
        </w:rPr>
      </w:pPr>
      <w:r>
        <w:rPr/>
        <w:pict>
          <v:group style="position:absolute;margin-left:21.120001pt;margin-top:434.640015pt;width:799.1pt;height:160.7pt;mso-position-horizontal-relative:page;mso-position-vertical-relative:page;z-index:15729664" coordorigin="422,8693" coordsize="15982,3214">
            <v:shape style="position:absolute;left:4540;top:8692;width:11864;height:3214" coordorigin="4541,8693" coordsize="11864,3214" path="m16404,11906l6324,11906,6156,11844,5700,11681,5467,11599,5237,11520,5006,11443,4774,11366,4541,11292,4579,11222,4656,11088,4697,11023,4740,10956,4783,10894,5594,10589,7915,9898,11575,9154,16404,8693,16404,11906xe" filled="true" fillcolor="#efede6" stroked="false">
              <v:path arrowok="t"/>
              <v:fill type="solid"/>
            </v:shape>
            <v:shape style="position:absolute;left:422;top:10164;width:4133;height:1743" coordorigin="422,10164" coordsize="4133,1743" path="m4260,11906l422,11906,422,10164,1032,10308,2028,10558,2950,10807,3794,11052,4555,11290,4519,11359,4481,11431,4409,11575,4375,11647,4339,11722,4306,11796,4274,11873,4260,11906xe" filled="true" fillcolor="#dfd8c8" stroked="false">
              <v:path arrowok="t"/>
              <v:fill type="solid"/>
            </v:shape>
            <v:shape style="position:absolute;left:4255;top:11292;width:2081;height:615" coordorigin="4255,11292" coordsize="2081,615" path="m6336,11906l4255,11906,4284,11842,4315,11770,4349,11700,4380,11630,4414,11561,4447,11494,4517,11359,4553,11292,4709,11342,4942,11419,5172,11496,5405,11575,5635,11654,5863,11736,6094,11818,6336,11906xe" filled="true" fillcolor="#c4b89c" stroked="false">
              <v:path arrowok="t"/>
              <v:fill type="solid"/>
            </v:shape>
            <w10:wrap type="none"/>
          </v:group>
        </w:pict>
      </w:r>
      <w:r>
        <w:rPr>
          <w:color w:val="1F1F1F"/>
          <w:sz w:val="24"/>
        </w:rPr>
        <w:t>La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sede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central,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se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encuentra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ubicada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en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la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isla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de </w:t>
      </w:r>
      <w:r>
        <w:rPr>
          <w:b/>
          <w:color w:val="1F1F1F"/>
          <w:sz w:val="24"/>
        </w:rPr>
        <w:t>Gran</w:t>
      </w:r>
      <w:r>
        <w:rPr>
          <w:b/>
          <w:color w:val="1F1F1F"/>
          <w:spacing w:val="-2"/>
          <w:sz w:val="24"/>
        </w:rPr>
        <w:t> </w:t>
      </w:r>
      <w:r>
        <w:rPr>
          <w:b/>
          <w:color w:val="1F1F1F"/>
          <w:sz w:val="24"/>
        </w:rPr>
        <w:t>Canaria</w:t>
      </w:r>
      <w:r>
        <w:rPr>
          <w:color w:val="1F1F1F"/>
          <w:sz w:val="24"/>
        </w:rPr>
        <w:t>,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donde</w:t>
      </w:r>
      <w:r>
        <w:rPr>
          <w:color w:val="1F1F1F"/>
          <w:spacing w:val="-4"/>
          <w:sz w:val="24"/>
        </w:rPr>
        <w:t> </w:t>
      </w:r>
      <w:r>
        <w:rPr>
          <w:color w:val="1F1F1F"/>
          <w:sz w:val="24"/>
        </w:rPr>
        <w:t>la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sociedad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tiene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su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domicilio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social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en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la</w:t>
      </w:r>
      <w:r>
        <w:rPr>
          <w:color w:val="1F1F1F"/>
          <w:spacing w:val="-4"/>
          <w:sz w:val="24"/>
        </w:rPr>
        <w:t> </w:t>
      </w:r>
      <w:r>
        <w:rPr>
          <w:color w:val="1F1F1F"/>
          <w:sz w:val="24"/>
        </w:rPr>
        <w:t>Calle</w:t>
      </w:r>
      <w:r>
        <w:rPr>
          <w:color w:val="1F1F1F"/>
          <w:spacing w:val="-57"/>
          <w:sz w:val="24"/>
        </w:rPr>
        <w:t> </w:t>
      </w:r>
      <w:r>
        <w:rPr>
          <w:color w:val="1F1F1F"/>
          <w:sz w:val="24"/>
        </w:rPr>
        <w:t>Las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Mimosas, parcelas 126-127, s/n, término municipal</w:t>
      </w:r>
      <w:r>
        <w:rPr>
          <w:color w:val="1F1F1F"/>
          <w:spacing w:val="-2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Agüimes, C.P.</w:t>
      </w:r>
      <w:r>
        <w:rPr>
          <w:color w:val="1F1F1F"/>
          <w:spacing w:val="2"/>
          <w:sz w:val="24"/>
        </w:rPr>
        <w:t> </w:t>
      </w:r>
      <w:r>
        <w:rPr>
          <w:color w:val="1F1F1F"/>
          <w:sz w:val="24"/>
        </w:rPr>
        <w:t>35118,</w:t>
      </w:r>
      <w:r>
        <w:rPr>
          <w:color w:val="1F1F1F"/>
          <w:spacing w:val="4"/>
          <w:sz w:val="24"/>
        </w:rPr>
        <w:t> </w:t>
      </w:r>
      <w:r>
        <w:rPr>
          <w:color w:val="1F1F1F"/>
          <w:sz w:val="24"/>
        </w:rPr>
        <w:t>Las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Palmas.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2390" w:val="left" w:leader="none"/>
        </w:tabs>
        <w:spacing w:line="240" w:lineRule="auto" w:before="1" w:after="0"/>
        <w:ind w:left="2389" w:right="0" w:hanging="349"/>
        <w:jc w:val="left"/>
        <w:rPr>
          <w:sz w:val="24"/>
        </w:rPr>
      </w:pPr>
      <w:r>
        <w:rPr>
          <w:b/>
          <w:color w:val="1F1F1F"/>
          <w:sz w:val="24"/>
        </w:rPr>
        <w:t>Fuerteventura</w:t>
      </w:r>
      <w:r>
        <w:rPr>
          <w:color w:val="1F1F1F"/>
          <w:sz w:val="24"/>
        </w:rPr>
        <w:t>: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Carretera</w:t>
      </w:r>
      <w:r>
        <w:rPr>
          <w:color w:val="1F1F1F"/>
          <w:spacing w:val="-6"/>
          <w:sz w:val="24"/>
        </w:rPr>
        <w:t> </w:t>
      </w:r>
      <w:r>
        <w:rPr>
          <w:color w:val="1F1F1F"/>
          <w:sz w:val="24"/>
        </w:rPr>
        <w:t>del Sur</w:t>
      </w:r>
      <w:r>
        <w:rPr>
          <w:color w:val="1F1F1F"/>
          <w:spacing w:val="-4"/>
          <w:sz w:val="24"/>
        </w:rPr>
        <w:t> </w:t>
      </w:r>
      <w:r>
        <w:rPr>
          <w:color w:val="1F1F1F"/>
          <w:sz w:val="24"/>
        </w:rPr>
        <w:t>Km. 3,7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(Zurita), C.P.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35600,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Puerto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del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Rosario,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Fuerteventura.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2390" w:val="left" w:leader="none"/>
        </w:tabs>
        <w:spacing w:line="240" w:lineRule="auto" w:before="0" w:after="0"/>
        <w:ind w:left="2401" w:right="116" w:hanging="361"/>
        <w:jc w:val="left"/>
        <w:rPr>
          <w:sz w:val="24"/>
        </w:rPr>
      </w:pPr>
      <w:r>
        <w:rPr>
          <w:b/>
          <w:color w:val="1F1F1F"/>
          <w:sz w:val="24"/>
        </w:rPr>
        <w:t>Tenerife:</w:t>
      </w:r>
      <w:r>
        <w:rPr>
          <w:b/>
          <w:color w:val="1F1F1F"/>
          <w:spacing w:val="32"/>
          <w:sz w:val="24"/>
        </w:rPr>
        <w:t> </w:t>
      </w:r>
      <w:r>
        <w:rPr>
          <w:color w:val="1F1F1F"/>
          <w:sz w:val="24"/>
        </w:rPr>
        <w:t>Calle</w:t>
      </w:r>
      <w:r>
        <w:rPr>
          <w:color w:val="1F1F1F"/>
          <w:spacing w:val="31"/>
          <w:sz w:val="24"/>
        </w:rPr>
        <w:t> </w:t>
      </w:r>
      <w:r>
        <w:rPr>
          <w:color w:val="1F1F1F"/>
          <w:sz w:val="24"/>
        </w:rPr>
        <w:t>Miguel</w:t>
      </w:r>
      <w:r>
        <w:rPr>
          <w:color w:val="1F1F1F"/>
          <w:spacing w:val="32"/>
          <w:sz w:val="24"/>
        </w:rPr>
        <w:t> </w:t>
      </w:r>
      <w:r>
        <w:rPr>
          <w:color w:val="1F1F1F"/>
          <w:sz w:val="24"/>
        </w:rPr>
        <w:t>Hernández</w:t>
      </w:r>
      <w:r>
        <w:rPr>
          <w:color w:val="1F1F1F"/>
          <w:spacing w:val="30"/>
          <w:sz w:val="24"/>
        </w:rPr>
        <w:t> </w:t>
      </w:r>
      <w:r>
        <w:rPr>
          <w:color w:val="1F1F1F"/>
          <w:sz w:val="24"/>
        </w:rPr>
        <w:t>Gómez</w:t>
      </w:r>
      <w:r>
        <w:rPr>
          <w:color w:val="1F1F1F"/>
          <w:spacing w:val="31"/>
          <w:sz w:val="24"/>
        </w:rPr>
        <w:t> </w:t>
      </w:r>
      <w:r>
        <w:rPr>
          <w:color w:val="1F1F1F"/>
          <w:sz w:val="24"/>
        </w:rPr>
        <w:t>número</w:t>
      </w:r>
      <w:r>
        <w:rPr>
          <w:color w:val="1F1F1F"/>
          <w:spacing w:val="27"/>
          <w:sz w:val="24"/>
        </w:rPr>
        <w:t> </w:t>
      </w:r>
      <w:r>
        <w:rPr>
          <w:color w:val="1F1F1F"/>
          <w:sz w:val="24"/>
        </w:rPr>
        <w:t>3,</w:t>
      </w:r>
      <w:r>
        <w:rPr>
          <w:color w:val="1F1F1F"/>
          <w:spacing w:val="31"/>
          <w:sz w:val="24"/>
        </w:rPr>
        <w:t> </w:t>
      </w:r>
      <w:r>
        <w:rPr>
          <w:color w:val="1F1F1F"/>
          <w:sz w:val="24"/>
        </w:rPr>
        <w:t>Polígono</w:t>
      </w:r>
      <w:r>
        <w:rPr>
          <w:color w:val="1F1F1F"/>
          <w:spacing w:val="32"/>
          <w:sz w:val="24"/>
        </w:rPr>
        <w:t> </w:t>
      </w:r>
      <w:r>
        <w:rPr>
          <w:color w:val="1F1F1F"/>
          <w:sz w:val="24"/>
        </w:rPr>
        <w:t>Industrial</w:t>
      </w:r>
      <w:r>
        <w:rPr>
          <w:color w:val="1F1F1F"/>
          <w:spacing w:val="33"/>
          <w:sz w:val="24"/>
        </w:rPr>
        <w:t> </w:t>
      </w:r>
      <w:r>
        <w:rPr>
          <w:color w:val="1F1F1F"/>
          <w:sz w:val="24"/>
        </w:rPr>
        <w:t>Las</w:t>
      </w:r>
      <w:r>
        <w:rPr>
          <w:color w:val="1F1F1F"/>
          <w:spacing w:val="33"/>
          <w:sz w:val="24"/>
        </w:rPr>
        <w:t> </w:t>
      </w:r>
      <w:r>
        <w:rPr>
          <w:color w:val="1F1F1F"/>
          <w:sz w:val="24"/>
        </w:rPr>
        <w:t>Chafiras,</w:t>
      </w:r>
      <w:r>
        <w:rPr>
          <w:color w:val="1F1F1F"/>
          <w:spacing w:val="30"/>
          <w:sz w:val="24"/>
        </w:rPr>
        <w:t> </w:t>
      </w:r>
      <w:r>
        <w:rPr>
          <w:color w:val="1F1F1F"/>
          <w:sz w:val="24"/>
        </w:rPr>
        <w:t>C.P.</w:t>
      </w:r>
      <w:r>
        <w:rPr>
          <w:color w:val="1F1F1F"/>
          <w:spacing w:val="31"/>
          <w:sz w:val="24"/>
        </w:rPr>
        <w:t> </w:t>
      </w:r>
      <w:r>
        <w:rPr>
          <w:color w:val="1F1F1F"/>
          <w:sz w:val="24"/>
        </w:rPr>
        <w:t>38620,</w:t>
      </w:r>
      <w:r>
        <w:rPr>
          <w:color w:val="1F1F1F"/>
          <w:spacing w:val="30"/>
          <w:sz w:val="24"/>
        </w:rPr>
        <w:t> </w:t>
      </w:r>
      <w:r>
        <w:rPr>
          <w:color w:val="1F1F1F"/>
          <w:sz w:val="24"/>
        </w:rPr>
        <w:t>San</w:t>
      </w:r>
      <w:r>
        <w:rPr>
          <w:color w:val="1F1F1F"/>
          <w:spacing w:val="31"/>
          <w:sz w:val="24"/>
        </w:rPr>
        <w:t> </w:t>
      </w:r>
      <w:r>
        <w:rPr>
          <w:color w:val="1F1F1F"/>
          <w:sz w:val="24"/>
        </w:rPr>
        <w:t>Miguel</w:t>
      </w:r>
      <w:r>
        <w:rPr>
          <w:color w:val="1F1F1F"/>
          <w:spacing w:val="31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57"/>
          <w:sz w:val="24"/>
        </w:rPr>
        <w:t> </w:t>
      </w:r>
      <w:r>
        <w:rPr>
          <w:color w:val="1F1F1F"/>
          <w:sz w:val="24"/>
        </w:rPr>
        <w:t>Abona.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2390" w:val="left" w:leader="none"/>
        </w:tabs>
        <w:spacing w:line="240" w:lineRule="auto" w:before="0" w:after="0"/>
        <w:ind w:left="2389" w:right="0" w:hanging="349"/>
        <w:jc w:val="left"/>
        <w:rPr>
          <w:sz w:val="24"/>
        </w:rPr>
      </w:pPr>
      <w:r>
        <w:rPr>
          <w:b/>
          <w:color w:val="1F1F1F"/>
          <w:sz w:val="24"/>
        </w:rPr>
        <w:t>La Palma:</w:t>
      </w:r>
      <w:r>
        <w:rPr>
          <w:b/>
          <w:color w:val="1F1F1F"/>
          <w:spacing w:val="-5"/>
          <w:sz w:val="24"/>
        </w:rPr>
        <w:t> </w:t>
      </w:r>
      <w:r>
        <w:rPr>
          <w:color w:val="1F1F1F"/>
          <w:sz w:val="24"/>
        </w:rPr>
        <w:t>Calle</w:t>
      </w:r>
      <w:r>
        <w:rPr>
          <w:color w:val="1F1F1F"/>
          <w:spacing w:val="2"/>
          <w:sz w:val="24"/>
        </w:rPr>
        <w:t> </w:t>
      </w:r>
      <w:r>
        <w:rPr>
          <w:color w:val="1F1F1F"/>
          <w:sz w:val="24"/>
        </w:rPr>
        <w:t>La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Bajita s/n,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Villa</w:t>
      </w:r>
      <w:r>
        <w:rPr>
          <w:color w:val="1F1F1F"/>
          <w:spacing w:val="-4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Mazo, C.P. 38738.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2390" w:val="left" w:leader="none"/>
        </w:tabs>
        <w:spacing w:line="240" w:lineRule="auto" w:before="0" w:after="0"/>
        <w:ind w:left="2389" w:right="0" w:hanging="349"/>
        <w:jc w:val="left"/>
        <w:rPr>
          <w:sz w:val="24"/>
        </w:rPr>
      </w:pPr>
      <w:r>
        <w:rPr>
          <w:b/>
          <w:color w:val="1F1F1F"/>
          <w:sz w:val="24"/>
        </w:rPr>
        <w:t>Lanzarote:</w:t>
      </w:r>
      <w:r>
        <w:rPr>
          <w:b/>
          <w:color w:val="1F1F1F"/>
          <w:spacing w:val="-3"/>
          <w:sz w:val="24"/>
        </w:rPr>
        <w:t> </w:t>
      </w:r>
      <w:r>
        <w:rPr>
          <w:color w:val="1F1F1F"/>
          <w:sz w:val="24"/>
        </w:rPr>
        <w:t>Aeropuerto</w:t>
      </w:r>
      <w:r>
        <w:rPr>
          <w:color w:val="1F1F1F"/>
          <w:spacing w:val="2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Lanzarote, Parking,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Oficina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número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4,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San</w:t>
      </w:r>
      <w:r>
        <w:rPr>
          <w:color w:val="1F1F1F"/>
          <w:spacing w:val="4"/>
          <w:sz w:val="24"/>
        </w:rPr>
        <w:t> </w:t>
      </w:r>
      <w:r>
        <w:rPr>
          <w:color w:val="1F1F1F"/>
          <w:sz w:val="24"/>
        </w:rPr>
        <w:t>Bartolomé,</w:t>
      </w:r>
      <w:r>
        <w:rPr>
          <w:color w:val="1F1F1F"/>
          <w:spacing w:val="-4"/>
          <w:sz w:val="24"/>
        </w:rPr>
        <w:t> </w:t>
      </w:r>
      <w:r>
        <w:rPr>
          <w:color w:val="1F1F1F"/>
          <w:sz w:val="24"/>
        </w:rPr>
        <w:t>C.P.</w:t>
      </w:r>
      <w:r>
        <w:rPr>
          <w:color w:val="1F1F1F"/>
          <w:spacing w:val="2"/>
          <w:sz w:val="24"/>
        </w:rPr>
        <w:t> </w:t>
      </w:r>
      <w:r>
        <w:rPr>
          <w:color w:val="1F1F1F"/>
          <w:sz w:val="24"/>
        </w:rPr>
        <w:t>35509.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206" w:footer="2884" w:top="1040" w:bottom="3120" w:left="620" w:right="2180"/>
        </w:sectPr>
      </w:pPr>
    </w:p>
    <w:p>
      <w:pPr>
        <w:pStyle w:val="Heading1"/>
        <w:spacing w:before="138"/>
        <w:rPr>
          <w:u w:val="none"/>
        </w:rPr>
      </w:pPr>
      <w:r>
        <w:rPr/>
        <w:pict>
          <v:group style="position:absolute;margin-left:21.120001pt;margin-top:434.640015pt;width:799.1pt;height:160.7pt;mso-position-horizontal-relative:page;mso-position-vertical-relative:page;z-index:15730176" coordorigin="422,8693" coordsize="15982,3214">
            <v:shape style="position:absolute;left:4540;top:8692;width:11864;height:3214" coordorigin="4541,8693" coordsize="11864,3214" path="m16404,11906l6324,11906,6156,11844,5700,11681,5467,11599,5237,11520,5006,11443,4774,11366,4541,11292,4579,11222,4656,11088,4697,11023,4740,10956,4783,10894,5594,10589,7915,9898,11575,9154,16404,8693,16404,11906xe" filled="true" fillcolor="#efede6" stroked="false">
              <v:path arrowok="t"/>
              <v:fill type="solid"/>
            </v:shape>
            <v:shape style="position:absolute;left:422;top:10164;width:4133;height:1743" coordorigin="422,10164" coordsize="4133,1743" path="m4260,11906l422,11906,422,10164,1032,10308,2028,10558,2950,10807,3794,11052,4555,11290,4519,11359,4481,11431,4409,11575,4375,11647,4339,11722,4306,11796,4274,11873,4260,11906xe" filled="true" fillcolor="#dfd8c8" stroked="false">
              <v:path arrowok="t"/>
              <v:fill type="solid"/>
            </v:shape>
            <v:shape style="position:absolute;left:4255;top:11292;width:2081;height:615" coordorigin="4255,11292" coordsize="2081,615" path="m6336,11906l4255,11906,4284,11842,4315,11770,4349,11700,4380,11630,4414,11561,4447,11494,4517,11359,4553,11292,4709,11342,4942,11419,5172,11496,5405,11575,5635,11654,5863,11736,6094,11818,6336,11906xe" filled="true" fillcolor="#c4b89c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669.23999pt;margin-top:550.440002pt;width:101.40001pt;height:.480011pt;mso-position-horizontal-relative:page;mso-position-vertical-relative:page;z-index:15730688" filled="true" fillcolor="#0000ff" stroked="false">
            <v:fill type="solid"/>
            <w10:wrap type="none"/>
          </v:rect>
        </w:pict>
      </w:r>
      <w:r>
        <w:rPr/>
        <w:pict>
          <v:group style="position:absolute;margin-left:21.120001pt;margin-top:82.320007pt;width:799.1pt;height:513pt;mso-position-horizontal-relative:page;mso-position-vertical-relative:page;z-index:15731200" coordorigin="422,1646" coordsize="15982,10260">
            <v:shape style="position:absolute;left:4540;top:8692;width:11864;height:3214" coordorigin="4541,8693" coordsize="11864,3214" path="m16404,11906l6324,11906,6156,11844,5700,11681,5467,11599,5237,11520,5006,11443,4774,11366,4541,11292,4579,11222,4656,11088,4697,11023,4740,10956,4783,10894,5594,10589,7915,9898,11575,9154,16404,8693,16404,11906xe" filled="true" fillcolor="#efede6" stroked="false">
              <v:path arrowok="t"/>
              <v:fill type="solid"/>
            </v:shape>
            <v:shape style="position:absolute;left:422;top:10164;width:4133;height:1743" coordorigin="422,10164" coordsize="4133,1743" path="m4260,11906l422,11906,422,10164,1032,10308,2028,10558,2950,10807,3794,11052,4555,11290,4519,11359,4481,11431,4409,11575,4375,11647,4339,11722,4306,11796,4274,11873,4260,11906xe" filled="true" fillcolor="#dfd8c8" stroked="false">
              <v:path arrowok="t"/>
              <v:fill type="solid"/>
            </v:shape>
            <v:shape style="position:absolute;left:4255;top:11292;width:2081;height:615" coordorigin="4255,11292" coordsize="2081,615" path="m6336,11906l4255,11906,4284,11842,4315,11770,4349,11700,4380,11630,4414,11561,4447,11494,4517,11359,4553,11292,4709,11342,4942,11419,5172,11496,5405,11575,5635,11654,5863,11736,6094,11818,6336,11906xe" filled="true" fillcolor="#c4b89c" stroked="false">
              <v:path arrowok="t"/>
              <v:fill type="solid"/>
            </v:shape>
            <v:shape style="position:absolute;left:1951;top:1646;width:12651;height:7140" type="#_x0000_t75" stroked="false">
              <v:imagedata r:id="rId7" o:title=""/>
            </v:shape>
            <w10:wrap type="none"/>
          </v:group>
        </w:pict>
      </w:r>
      <w:r>
        <w:rPr>
          <w:color w:val="004D69"/>
          <w:u w:val="thick" w:color="004D69"/>
        </w:rPr>
        <w:t>ORGANIGRAMA</w:t>
      </w:r>
    </w:p>
    <w:sectPr>
      <w:pgSz w:w="16840" w:h="11910" w:orient="landscape"/>
      <w:pgMar w:header="206" w:footer="2884" w:top="1040" w:bottom="3120" w:left="620" w:right="2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1.120001pt;margin-top:434.640015pt;width:799.1pt;height:160.7pt;mso-position-horizontal-relative:page;mso-position-vertical-relative:page;z-index:-15779328" coordorigin="422,8693" coordsize="15982,3214">
          <v:shape style="position:absolute;left:4540;top:8692;width:11864;height:3214" coordorigin="4541,8693" coordsize="11864,3214" path="m16404,11906l6324,11906,6156,11844,5700,11681,5467,11599,5237,11520,5006,11443,4774,11366,4541,11292,4579,11222,4656,11088,4697,11023,4740,10956,4783,10894,5594,10589,7915,9898,11575,9154,16404,8693,16404,11906xe" filled="true" fillcolor="#efede6" stroked="false">
            <v:path arrowok="t"/>
            <v:fill type="solid"/>
          </v:shape>
          <v:shape style="position:absolute;left:422;top:10164;width:4133;height:1743" coordorigin="422,10164" coordsize="4133,1743" path="m4260,11906l422,11906,422,10164,1032,10308,2028,10558,2950,10807,3794,11052,4555,11290,4519,11359,4481,11431,4409,11575,4375,11647,4339,11722,4306,11796,4274,11873,4260,11906xe" filled="true" fillcolor="#dfd8c8" stroked="false">
            <v:path arrowok="t"/>
            <v:fill type="solid"/>
          </v:shape>
          <v:shape style="position:absolute;left:4255;top:11292;width:2081;height:615" coordorigin="4255,11292" coordsize="2081,615" path="m6336,11906l4255,11906,4284,11842,4315,11770,4349,11700,4380,11630,4414,11561,4447,11494,4517,11359,4553,11292,4709,11342,4942,11419,5172,11496,5405,11575,5635,11654,5863,11736,6094,11818,6336,11906xe" filled="true" fillcolor="#c4b89c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7.400024pt;margin-top:525.564819pt;width:134.550pt;height:26.95pt;mso-position-horizontal-relative:page;mso-position-vertical-relative:page;z-index:-157788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Tlfn: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928120039</w:t>
                </w:r>
              </w:p>
              <w:p>
                <w:pPr>
                  <w:spacing w:before="49"/>
                  <w:ind w:left="48" w:right="0" w:firstLine="0"/>
                  <w:jc w:val="left"/>
                  <w:rPr>
                    <w:sz w:val="20"/>
                  </w:rPr>
                </w:pPr>
                <w:r>
                  <w:rPr>
                    <w:spacing w:val="-6"/>
                    <w:sz w:val="20"/>
                  </w:rPr>
                  <w:t>E-mal:</w:t>
                </w:r>
                <w:r>
                  <w:rPr>
                    <w:spacing w:val="1"/>
                    <w:sz w:val="20"/>
                  </w:rPr>
                  <w:t> </w:t>
                </w:r>
                <w:hyperlink r:id="rId1">
                  <w:r>
                    <w:rPr>
                      <w:color w:val="0000FF"/>
                      <w:spacing w:val="-6"/>
                      <w:sz w:val="20"/>
                    </w:rPr>
                    <w:t>compliance@grupo1844.es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9028176</wp:posOffset>
          </wp:positionH>
          <wp:positionV relativeFrom="page">
            <wp:posOffset>131064</wp:posOffset>
          </wp:positionV>
          <wp:extent cx="1496567" cy="53035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6567" cy="530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2401" w:hanging="349"/>
      </w:pPr>
      <w:rPr>
        <w:rFonts w:hint="default" w:ascii="Wingdings" w:hAnsi="Wingdings" w:eastAsia="Wingdings" w:cs="Wingdings"/>
        <w:color w:val="1F1F1F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2761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7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02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7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5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00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401" w:hanging="36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ompliance@grupo1844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dc:title>Microsoft Word - ORGANIGRAMAAAA-TADH-2-3 ACTUALIZADO</dc:title>
  <dcterms:created xsi:type="dcterms:W3CDTF">2023-08-31T14:40:28Z</dcterms:created>
  <dcterms:modified xsi:type="dcterms:W3CDTF">2023-08-31T14:40:28Z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2023-08-31T00:00:00Z</vt:filetime>
  </property>
</Properties>
</file>