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176"/>
        <w:gridCol w:w="1742"/>
        <w:gridCol w:w="837"/>
        <w:gridCol w:w="1149"/>
        <w:gridCol w:w="1118"/>
        <w:gridCol w:w="806"/>
        <w:gridCol w:w="1586"/>
        <w:gridCol w:w="739"/>
        <w:gridCol w:w="1010"/>
      </w:tblGrid>
      <w:tr>
        <w:trPr>
          <w:trHeight w:val="376" w:hRule="atLeast"/>
        </w:trPr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CONCEPTO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ORGANISMO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48" w:right="2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CONTRATO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56" w:right="1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EMPRESA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1" w:right="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IMPORTE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DURACION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3"/>
              <w:ind w:left="47" w:firstLine="1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FECHA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z w:val="10"/>
              </w:rPr>
              <w:t>FIRMA/INICIO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PRORROGA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9" w:right="5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FECHA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FIN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3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GARANTÍA</w:t>
            </w:r>
          </w:p>
        </w:tc>
      </w:tr>
      <w:tr>
        <w:trPr>
          <w:trHeight w:val="458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1" w:lineRule="auto" w:before="1"/>
              <w:ind w:left="28" w:right="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Actividades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Culturales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(Lote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Lote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Ayto.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Santa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Úrsula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9"/>
              <w:ind w:left="28" w:right="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 de transporte </w:t>
            </w:r>
            <w:r>
              <w:rPr>
                <w:spacing w:val="-1"/>
                <w:w w:val="105"/>
                <w:sz w:val="10"/>
              </w:rPr>
              <w:t>discrecional para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las diversas actividades culturales y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excursiones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organizadas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54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1" w:lineRule="auto"/>
              <w:ind w:left="135" w:right="54" w:hanging="4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L1:25.354€/SIN </w:t>
            </w:r>
            <w:r>
              <w:rPr>
                <w:w w:val="105"/>
                <w:sz w:val="10"/>
              </w:rPr>
              <w:t>IGIC 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L2:9.615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€/SIN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IGIC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3/02/2021 -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3/2/2024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144" w:right="1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03/02/2021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PRORROGA: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3/2/22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3/2/23</w:t>
            </w:r>
          </w:p>
          <w:p>
            <w:pPr>
              <w:pStyle w:val="TableParagraph"/>
              <w:spacing w:before="15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PRORROGA: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3/2/23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3/2/24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03/02/2024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32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1.748,45€</w:t>
            </w:r>
          </w:p>
          <w:p>
            <w:pPr>
              <w:pStyle w:val="TableParagraph"/>
              <w:spacing w:before="15"/>
              <w:ind w:left="31" w:right="1"/>
              <w:jc w:val="center"/>
              <w:rPr>
                <w:sz w:val="10"/>
              </w:rPr>
            </w:pPr>
            <w:r>
              <w:rPr>
                <w:sz w:val="10"/>
              </w:rPr>
              <w:t>Transferencia bancaria</w:t>
            </w:r>
          </w:p>
        </w:tc>
      </w:tr>
      <w:tr>
        <w:trPr>
          <w:trHeight w:val="522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8" w:right="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Centro Enfermos </w:t>
            </w:r>
            <w:r>
              <w:rPr>
                <w:b/>
                <w:spacing w:val="-1"/>
                <w:w w:val="105"/>
                <w:sz w:val="10"/>
              </w:rPr>
              <w:t>Alzheimer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(Adaptado)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0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Ayto.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Santa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Úrsula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15" w:right="71"/>
              <w:jc w:val="center"/>
              <w:rPr>
                <w:sz w:val="10"/>
              </w:rPr>
            </w:pPr>
            <w:r>
              <w:rPr>
                <w:sz w:val="10"/>
              </w:rPr>
              <w:t>Transporte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Adaptado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terapeutico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2"/>
              <w:ind w:left="154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99" w:right="-1" w:hanging="5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62.250 €/AÑO -SIN </w:t>
            </w:r>
            <w:r>
              <w:rPr>
                <w:w w:val="105"/>
                <w:sz w:val="10"/>
              </w:rPr>
              <w:t>IGIC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PRECIO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SERVICIO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1/2/2022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31/1/2025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145" w:right="1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01/02/2022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9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PRORROGAa: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1/2/23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31/1/24</w:t>
            </w:r>
          </w:p>
          <w:p>
            <w:pPr>
              <w:pStyle w:val="TableParagraph"/>
              <w:spacing w:before="14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PRORROGA: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1/2/24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31/1/25</w:t>
            </w:r>
          </w:p>
          <w:p>
            <w:pPr>
              <w:pStyle w:val="TableParagraph"/>
              <w:spacing w:before="15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PRORROGA: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1/2/25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31/1/26</w:t>
            </w:r>
          </w:p>
          <w:p>
            <w:pPr>
              <w:pStyle w:val="TableParagraph"/>
              <w:spacing w:line="106" w:lineRule="exact" w:before="15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PRORROGA: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1/2/26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31/1/27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2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31/01/2027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32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2.624,95€</w:t>
            </w:r>
          </w:p>
          <w:p>
            <w:pPr>
              <w:pStyle w:val="TableParagraph"/>
              <w:spacing w:before="14"/>
              <w:ind w:left="31" w:right="1"/>
              <w:jc w:val="center"/>
              <w:rPr>
                <w:sz w:val="10"/>
              </w:rPr>
            </w:pPr>
            <w:r>
              <w:rPr>
                <w:sz w:val="10"/>
              </w:rPr>
              <w:t>Transferencia bancaria</w:t>
            </w:r>
          </w:p>
        </w:tc>
      </w:tr>
      <w:tr>
        <w:trPr>
          <w:trHeight w:val="522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0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Microbus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Aula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Mayor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0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Ayto.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Valsequillo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Aula </w:t>
            </w:r>
            <w:r>
              <w:rPr>
                <w:spacing w:val="-1"/>
                <w:w w:val="105"/>
                <w:sz w:val="10"/>
              </w:rPr>
              <w:t>del Mayor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2"/>
              <w:ind w:left="13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51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84,268,80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(s/IGIC)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right="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28/6/2022-28/6/2024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144" w:right="1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28/06/2022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2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28/06/2024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30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4,435,20 €</w:t>
            </w:r>
          </w:p>
          <w:p>
            <w:pPr>
              <w:pStyle w:val="TableParagraph"/>
              <w:spacing w:before="14"/>
              <w:ind w:left="28" w:right="1"/>
              <w:jc w:val="center"/>
              <w:rPr>
                <w:sz w:val="10"/>
              </w:rPr>
            </w:pPr>
            <w:r>
              <w:rPr>
                <w:sz w:val="10"/>
              </w:rPr>
              <w:t>Transferencia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Bancaria</w:t>
            </w:r>
          </w:p>
        </w:tc>
      </w:tr>
      <w:tr>
        <w:trPr>
          <w:trHeight w:val="666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8" w:right="3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Transporte Diario Personal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Izaña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Centro de Investigación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Atmosférica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Canarias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1" w:lineRule="auto" w:before="1"/>
              <w:ind w:left="28" w:right="17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transporte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adaptado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centros de atención a personas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situación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dependencia.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154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47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155.736 €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14/4/2019-14/4/2024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25/03/2019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14/4/22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13/4/24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32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7.560€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Aval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bancario</w:t>
            </w:r>
          </w:p>
        </w:tc>
      </w:tr>
      <w:tr>
        <w:trPr>
          <w:trHeight w:val="419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Actividades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Escolares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Cabildo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Tenerife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5"/>
              <w:ind w:left="28" w:right="90"/>
              <w:rPr>
                <w:sz w:val="10"/>
              </w:rPr>
            </w:pPr>
            <w:r>
              <w:rPr>
                <w:w w:val="105"/>
                <w:sz w:val="10"/>
              </w:rPr>
              <w:t>Transporte en bus participantes en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actividades </w:t>
            </w:r>
            <w:r>
              <w:rPr>
                <w:spacing w:val="-1"/>
                <w:w w:val="105"/>
                <w:sz w:val="10"/>
              </w:rPr>
              <w:t>organizadas por el Servicio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Deporte (Lote 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Lote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54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42"/>
              <w:rPr>
                <w:sz w:val="10"/>
              </w:rPr>
            </w:pPr>
            <w:r>
              <w:rPr>
                <w:w w:val="105"/>
                <w:sz w:val="10"/>
              </w:rPr>
              <w:t>73.505,1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€/SIN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IGIC</w:t>
            </w:r>
          </w:p>
          <w:p>
            <w:pPr>
              <w:pStyle w:val="TableParagraph"/>
              <w:spacing w:before="14"/>
              <w:ind w:left="116"/>
              <w:rPr>
                <w:sz w:val="10"/>
              </w:rPr>
            </w:pPr>
            <w:r>
              <w:rPr>
                <w:w w:val="105"/>
                <w:sz w:val="10"/>
              </w:rPr>
              <w:t>54.849,54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€/SIN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IGIC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4/03/2020 -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3/03/2024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44" w:right="1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03/02/2020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PRORROGA:4/03/2022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3/03/23</w:t>
            </w:r>
          </w:p>
          <w:p>
            <w:pPr>
              <w:pStyle w:val="TableParagraph"/>
              <w:spacing w:before="14"/>
              <w:ind w:left="5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4/03/2023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3/03/24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01/03/2024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0"/>
              <w:ind w:left="77" w:righ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Lote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1: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2.742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</w:t>
            </w:r>
            <w:r>
              <w:rPr>
                <w:spacing w:val="1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Lote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2: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3.675,26€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Aval</w:t>
            </w:r>
          </w:p>
          <w:p>
            <w:pPr>
              <w:pStyle w:val="TableParagraph"/>
              <w:spacing w:line="114" w:lineRule="exact"/>
              <w:ind w:left="30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bancario</w:t>
            </w:r>
          </w:p>
        </w:tc>
      </w:tr>
      <w:tr>
        <w:trPr>
          <w:trHeight w:val="573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8" w:right="27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Transporte Personal Carcel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Tenerife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Centro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Penitenciario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Tenerife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71" w:lineRule="auto" w:before="1"/>
              <w:ind w:left="28" w:right="6"/>
              <w:rPr>
                <w:sz w:val="10"/>
              </w:rPr>
            </w:pPr>
            <w:r>
              <w:rPr>
                <w:w w:val="105"/>
                <w:sz w:val="10"/>
              </w:rPr>
              <w:t>Transporte del Personal del Centro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z w:val="10"/>
              </w:rPr>
              <w:t>Penitenciario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Tenerife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localidad</w:t>
            </w:r>
            <w:r>
              <w:rPr>
                <w:spacing w:val="-22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Santa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Tenerife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54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before="1"/>
              <w:ind w:left="51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96.360€/sin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IGIC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años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1/04/2021-1/04/2025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PRORROGA: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1/4/23-1/4/24</w:t>
            </w:r>
          </w:p>
          <w:p>
            <w:pPr>
              <w:pStyle w:val="TableParagraph"/>
              <w:spacing w:before="15"/>
              <w:ind w:left="16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2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PRORROGA: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1/4/24-1/4/25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before="1"/>
              <w:ind w:left="29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4.818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Aval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bancario</w:t>
            </w:r>
          </w:p>
        </w:tc>
      </w:tr>
      <w:tr>
        <w:trPr>
          <w:trHeight w:val="1010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1" w:lineRule="auto" w:before="1"/>
              <w:ind w:left="28" w:right="97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Transporte de usuarios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la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residiencia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Taliarte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IASS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Gran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Canaria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8" w:right="6"/>
              <w:rPr>
                <w:sz w:val="10"/>
              </w:rPr>
            </w:pPr>
            <w:r>
              <w:rPr>
                <w:sz w:val="10"/>
              </w:rPr>
              <w:t>Transporte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residencia</w:t>
            </w:r>
            <w:r>
              <w:rPr>
                <w:spacing w:val="-22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Taliarte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(Lote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nº2)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13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before="1"/>
              <w:ind w:left="47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L2: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34.620,00 €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01/09/2021-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1/04/2025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01/09/2021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PRORROGA: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1/10/23-1/10/24</w:t>
            </w:r>
          </w:p>
          <w:p>
            <w:pPr>
              <w:pStyle w:val="TableParagraph"/>
              <w:spacing w:before="15"/>
              <w:ind w:left="11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2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PRORROGA: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1/10/24-1/10/25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01/10/2025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341" w:right="47" w:hanging="2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2.340€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Transferencia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bancaria</w:t>
            </w:r>
          </w:p>
        </w:tc>
      </w:tr>
      <w:tr>
        <w:trPr>
          <w:trHeight w:val="575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Transporte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ENAIRE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48" w:right="-4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SPORTE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ACC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CANA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54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476" w:right="75" w:hanging="370"/>
              <w:rPr>
                <w:sz w:val="10"/>
              </w:rPr>
            </w:pPr>
            <w:r>
              <w:rPr>
                <w:w w:val="105"/>
                <w:sz w:val="10"/>
              </w:rPr>
              <w:t>15.999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€/1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SIN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IGIC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1/06/2021-1/06/2024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01/06/2021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PRORROGA: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1/6/22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1/6/23</w:t>
            </w:r>
          </w:p>
          <w:p>
            <w:pPr>
              <w:pStyle w:val="TableParagraph"/>
              <w:spacing w:before="14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PRORROGA: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1/6/23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1/6/24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01/06/2024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341" w:right="22" w:hanging="2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799,95€</w:t>
            </w:r>
            <w:r>
              <w:rPr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Transferencia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bancaria</w:t>
            </w:r>
          </w:p>
        </w:tc>
      </w:tr>
      <w:tr>
        <w:trPr>
          <w:trHeight w:val="505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28" w:right="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Transporte urbano de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viajeros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Icod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Los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Vinos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ICODEM,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S.A.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"/>
              <w:ind w:left="28" w:right="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Contrato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alquiler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vehículos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transporte </w:t>
            </w:r>
            <w:r>
              <w:rPr>
                <w:spacing w:val="-1"/>
                <w:w w:val="105"/>
                <w:sz w:val="10"/>
              </w:rPr>
              <w:t>de pasajeros con conductor</w:t>
            </w:r>
            <w:r>
              <w:rPr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urbano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</w:t>
            </w:r>
          </w:p>
          <w:p>
            <w:pPr>
              <w:pStyle w:val="TableParagraph"/>
              <w:spacing w:line="95" w:lineRule="exact"/>
              <w:ind w:lef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municipio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Icod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los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Vinos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14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476" w:right="11" w:hanging="425"/>
              <w:rPr>
                <w:sz w:val="10"/>
              </w:rPr>
            </w:pPr>
            <w:r>
              <w:rPr>
                <w:w w:val="105"/>
                <w:sz w:val="10"/>
              </w:rPr>
              <w:t>77.760,00 € + 2.332,80 €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IGIC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87" w:right="154" w:hanging="104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6 </w:t>
            </w:r>
            <w:r>
              <w:rPr>
                <w:spacing w:val="-2"/>
                <w:w w:val="105"/>
                <w:sz w:val="10"/>
              </w:rPr>
              <w:t>MESES desde la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formalización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16/08/2022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59" w:right="13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1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PRÓRROGA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MESES</w:t>
            </w:r>
          </w:p>
          <w:p>
            <w:pPr>
              <w:pStyle w:val="TableParagraph"/>
              <w:spacing w:before="15"/>
              <w:ind w:left="159" w:right="132"/>
              <w:jc w:val="center"/>
              <w:rPr>
                <w:sz w:val="10"/>
              </w:rPr>
            </w:pPr>
            <w:r>
              <w:rPr>
                <w:sz w:val="10"/>
              </w:rPr>
              <w:t>1PRORROGA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FIRMADA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before="14"/>
              <w:ind w:left="157" w:right="1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17/1/2024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01/10/2023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38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71" w:lineRule="auto" w:before="1"/>
              <w:ind w:left="28"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Transporte personas con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discapacidad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centros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día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71" w:lineRule="auto" w:before="1"/>
              <w:ind w:left="28" w:right="245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Ayto. Granadilla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Abona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8" w:right="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 </w:t>
            </w:r>
            <w:r>
              <w:rPr>
                <w:spacing w:val="-1"/>
                <w:w w:val="105"/>
                <w:sz w:val="10"/>
              </w:rPr>
              <w:t>adaptado para personas con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dificultad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movilidad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4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401" w:right="116" w:hanging="24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255€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(por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petición)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13/09/2023-13/09/2024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13/09/2023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57" w:right="-15"/>
              <w:rPr>
                <w:sz w:val="10"/>
              </w:rPr>
            </w:pPr>
            <w:r>
              <w:rPr>
                <w:sz w:val="10"/>
              </w:rPr>
              <w:t>PRORROGA:13/09/2024-13/09/202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13/09/2025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32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20.136,22€</w:t>
            </w:r>
          </w:p>
          <w:p>
            <w:pPr>
              <w:pStyle w:val="TableParagraph"/>
              <w:spacing w:line="99" w:lineRule="exact" w:before="15"/>
              <w:ind w:left="31" w:right="1"/>
              <w:jc w:val="center"/>
              <w:rPr>
                <w:sz w:val="10"/>
              </w:rPr>
            </w:pPr>
            <w:r>
              <w:rPr>
                <w:sz w:val="10"/>
              </w:rPr>
              <w:t>Transferencia bancaria</w:t>
            </w:r>
          </w:p>
        </w:tc>
      </w:tr>
      <w:tr>
        <w:trPr>
          <w:trHeight w:val="366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1"/>
              <w:ind w:left="28" w:right="44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Centro </w:t>
            </w:r>
            <w:r>
              <w:rPr>
                <w:b/>
                <w:spacing w:val="-1"/>
                <w:w w:val="105"/>
                <w:sz w:val="10"/>
              </w:rPr>
              <w:t>de Día San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Fernando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Ayto.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SBT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8"/>
              <w:ind w:left="28" w:right="85"/>
              <w:rPr>
                <w:sz w:val="10"/>
              </w:rPr>
            </w:pPr>
            <w:r>
              <w:rPr>
                <w:sz w:val="10"/>
              </w:rPr>
              <w:t>Transporte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usuarios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día</w:t>
            </w:r>
            <w:r>
              <w:rPr>
                <w:spacing w:val="-22"/>
                <w:sz w:val="10"/>
              </w:rPr>
              <w:t> </w:t>
            </w:r>
            <w:r>
              <w:rPr>
                <w:w w:val="105"/>
                <w:sz w:val="10"/>
              </w:rPr>
              <w:t>discapacidad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/>
              <w:ind w:left="108" w:hanging="1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UTE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TADH,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A.</w:t>
            </w:r>
          </w:p>
          <w:p>
            <w:pPr>
              <w:pStyle w:val="TableParagraph"/>
              <w:spacing w:line="130" w:lineRule="atLeast"/>
              <w:ind w:left="173" w:right="79" w:hanging="65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MORENO, </w:t>
            </w:r>
            <w:r>
              <w:rPr>
                <w:spacing w:val="-2"/>
                <w:w w:val="105"/>
                <w:sz w:val="10"/>
              </w:rPr>
              <w:t>LA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PARDILLA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7" w:lineRule="exact" w:before="1"/>
              <w:ind w:left="51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1.073.135,88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10/07/2023-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10/07/2027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left="151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10/07/2023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1/07/2026-1/07/202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01/07/2027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50,619,02€</w:t>
            </w:r>
          </w:p>
          <w:p>
            <w:pPr>
              <w:pStyle w:val="TableParagraph"/>
              <w:spacing w:before="15"/>
              <w:ind w:left="31" w:right="1"/>
              <w:jc w:val="center"/>
              <w:rPr>
                <w:sz w:val="10"/>
              </w:rPr>
            </w:pPr>
            <w:r>
              <w:rPr>
                <w:sz w:val="10"/>
              </w:rPr>
              <w:t>Transferencia bancaria</w:t>
            </w:r>
          </w:p>
        </w:tc>
      </w:tr>
      <w:tr>
        <w:trPr>
          <w:trHeight w:val="720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8" w:right="27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Traslado </w:t>
            </w:r>
            <w:r>
              <w:rPr>
                <w:b/>
                <w:spacing w:val="-1"/>
                <w:w w:val="105"/>
                <w:sz w:val="10"/>
              </w:rPr>
              <w:t>aeropuertos-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hospitales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Consejería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Sanidad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8" w:right="4"/>
              <w:rPr>
                <w:sz w:val="10"/>
              </w:rPr>
            </w:pPr>
            <w:r>
              <w:rPr>
                <w:w w:val="105"/>
                <w:sz w:val="10"/>
              </w:rPr>
              <w:t>Transporte pacientes hospitales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z w:val="10"/>
              </w:rPr>
              <w:t>principales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islas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Canaria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2"/>
                <w:sz w:val="10"/>
              </w:rPr>
              <w:t> </w:t>
            </w:r>
            <w:r>
              <w:rPr>
                <w:w w:val="105"/>
                <w:sz w:val="10"/>
              </w:rPr>
              <w:t>Tenerife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aeropuerto.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4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tabs>
                <w:tab w:pos="735" w:val="left" w:leader="none"/>
              </w:tabs>
              <w:spacing w:line="150" w:lineRule="atLeast"/>
              <w:ind w:left="92" w:right="62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114.206,40€</w:t>
            </w:r>
            <w:r>
              <w:rPr>
                <w:rFonts w:ascii="Calibri" w:hAnsi="Calibri"/>
                <w:spacing w:val="6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Tenerife</w:t>
            </w:r>
            <w:r>
              <w:rPr>
                <w:rFonts w:ascii="Calibri" w:hAnsi="Calibri"/>
                <w:spacing w:val="-22"/>
                <w:sz w:val="11"/>
              </w:rPr>
              <w:t> </w:t>
            </w:r>
            <w:r>
              <w:rPr>
                <w:rFonts w:ascii="Calibri" w:hAnsi="Calibri"/>
                <w:w w:val="105"/>
                <w:sz w:val="11"/>
              </w:rPr>
              <w:t>197.760€</w:t>
              <w:tab/>
              <w:t>Gran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> </w:t>
            </w:r>
            <w:r>
              <w:rPr>
                <w:rFonts w:ascii="Calibri" w:hAnsi="Calibri"/>
                <w:w w:val="105"/>
                <w:sz w:val="11"/>
              </w:rPr>
              <w:t>canaria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1/09/2023-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1/09/2025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01/09/2023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1/09/2025-1/07/202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01/09/2027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341" w:right="22" w:hanging="2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15.144€</w:t>
            </w:r>
            <w:r>
              <w:rPr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Transferencia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bancaria</w:t>
            </w:r>
          </w:p>
        </w:tc>
      </w:tr>
      <w:tr>
        <w:trPr>
          <w:trHeight w:val="242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Rutas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Guiadas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Gran</w:t>
            </w:r>
          </w:p>
          <w:p>
            <w:pPr>
              <w:pStyle w:val="TableParagraph"/>
              <w:spacing w:line="92" w:lineRule="exact" w:before="14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Canaria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Tragsa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Transporte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visitantes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rutas</w:t>
            </w:r>
          </w:p>
          <w:p>
            <w:pPr>
              <w:pStyle w:val="TableParagraph"/>
              <w:spacing w:line="94" w:lineRule="exact" w:before="14"/>
              <w:ind w:left="28"/>
              <w:rPr>
                <w:sz w:val="10"/>
              </w:rPr>
            </w:pPr>
            <w:r>
              <w:rPr>
                <w:sz w:val="10"/>
              </w:rPr>
              <w:t>guiadas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microguagua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17" w:lineRule="exact"/>
              <w:ind w:left="49" w:right="25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109.310,13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18/08/2023-18/03/2023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18/08/2023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NO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69" w:righ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18/03/2023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31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5.107,95€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Seguro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</w:p>
          <w:p>
            <w:pPr>
              <w:pStyle w:val="TableParagraph"/>
              <w:spacing w:line="94" w:lineRule="exact" w:before="14"/>
              <w:ind w:left="32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caución</w:t>
            </w:r>
          </w:p>
        </w:tc>
      </w:tr>
      <w:tr>
        <w:trPr>
          <w:trHeight w:val="242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Transporte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escolar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colectivo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Ayuntamiento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La</w:t>
            </w:r>
          </w:p>
          <w:p>
            <w:pPr>
              <w:pStyle w:val="TableParagraph"/>
              <w:spacing w:line="92" w:lineRule="exact" w:before="14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Oliva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escolar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colectivos </w:t>
            </w:r>
            <w:r>
              <w:rPr>
                <w:spacing w:val="-1"/>
                <w:w w:val="105"/>
                <w:sz w:val="10"/>
              </w:rPr>
              <w:t>estudiantes</w:t>
            </w:r>
          </w:p>
          <w:p>
            <w:pPr>
              <w:pStyle w:val="TableParagraph"/>
              <w:spacing w:line="94" w:lineRule="exact" w:before="14"/>
              <w:ind w:lef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enseñanza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obligatoria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00"/>
              <w:rPr>
                <w:sz w:val="10"/>
              </w:rPr>
            </w:pPr>
            <w:r>
              <w:rPr>
                <w:w w:val="105"/>
                <w:sz w:val="10"/>
              </w:rPr>
              <w:t>Lote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2: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9215,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64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</w:t>
            </w:r>
          </w:p>
          <w:p>
            <w:pPr>
              <w:pStyle w:val="TableParagraph"/>
              <w:spacing w:line="94" w:lineRule="exact" w:before="14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Lote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3: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3,638,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81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627"/>
              <w:rPr>
                <w:sz w:val="10"/>
              </w:rPr>
            </w:pPr>
            <w:r>
              <w:rPr>
                <w:w w:val="105"/>
                <w:sz w:val="10"/>
              </w:rPr>
              <w:t>9/2022-</w:t>
            </w:r>
          </w:p>
          <w:p>
            <w:pPr>
              <w:pStyle w:val="TableParagraph"/>
              <w:spacing w:line="94" w:lineRule="exact" w:before="14"/>
              <w:ind w:left="394"/>
              <w:rPr>
                <w:sz w:val="10"/>
              </w:rPr>
            </w:pPr>
            <w:r>
              <w:rPr>
                <w:w w:val="105"/>
                <w:sz w:val="10"/>
              </w:rPr>
              <w:t>09/2024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4" w:right="1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07/09/2023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09/2024-09/2025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01/06/2025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66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1"/>
              <w:ind w:left="28" w:right="23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Transporte actividades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personas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mayores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Ayto.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Puerto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Rosario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8" w:right="8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Lote nº7 Prestación </w:t>
            </w:r>
            <w:r>
              <w:rPr>
                <w:w w:val="105"/>
                <w:sz w:val="10"/>
              </w:rPr>
              <w:t>del servicio de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lúdicas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deportivas</w:t>
            </w:r>
          </w:p>
          <w:p>
            <w:pPr>
              <w:pStyle w:val="TableParagraph"/>
              <w:spacing w:line="91" w:lineRule="exact"/>
              <w:ind w:lef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destinadas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centro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día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social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4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left="51" w:righ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Lote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7: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44,880€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2022-2025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PRÓRROGA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Feb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9" w:right="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8"/>
              <w:ind w:left="290" w:right="7" w:hanging="248"/>
              <w:rPr>
                <w:sz w:val="10"/>
              </w:rPr>
            </w:pPr>
            <w:r>
              <w:rPr>
                <w:sz w:val="10"/>
              </w:rPr>
              <w:t>Transferencia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Bancaria</w:t>
            </w:r>
            <w:r>
              <w:rPr>
                <w:spacing w:val="-22"/>
                <w:sz w:val="10"/>
              </w:rPr>
              <w:t> </w:t>
            </w:r>
            <w:r>
              <w:rPr>
                <w:w w:val="105"/>
                <w:sz w:val="10"/>
              </w:rPr>
              <w:t>2,240,00 €</w:t>
            </w:r>
          </w:p>
        </w:tc>
      </w:tr>
      <w:tr>
        <w:trPr>
          <w:trHeight w:val="493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2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Transporte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atención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social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Ayto.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Santa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Lucía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8" w:right="85"/>
              <w:rPr>
                <w:sz w:val="10"/>
              </w:rPr>
            </w:pPr>
            <w:r>
              <w:rPr>
                <w:sz w:val="10"/>
              </w:rPr>
              <w:t>Transportes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22"/>
                <w:sz w:val="10"/>
              </w:rPr>
              <w:t> </w:t>
            </w:r>
            <w:r>
              <w:rPr>
                <w:w w:val="105"/>
                <w:sz w:val="10"/>
              </w:rPr>
              <w:t>Lucía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8"/>
              <w:ind w:left="146" w:right="116" w:firstLine="69"/>
              <w:rPr>
                <w:sz w:val="10"/>
              </w:rPr>
            </w:pPr>
            <w:r>
              <w:rPr>
                <w:w w:val="105"/>
                <w:sz w:val="10"/>
              </w:rPr>
              <w:t>UTE BUS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z w:val="10"/>
              </w:rPr>
              <w:t>ACCESIBLE</w:t>
            </w:r>
          </w:p>
          <w:p>
            <w:pPr>
              <w:pStyle w:val="TableParagraph"/>
              <w:spacing w:line="114" w:lineRule="exact"/>
              <w:ind w:left="187"/>
              <w:rPr>
                <w:sz w:val="10"/>
              </w:rPr>
            </w:pPr>
            <w:r>
              <w:rPr>
                <w:w w:val="105"/>
                <w:sz w:val="10"/>
              </w:rPr>
              <w:t>(Abianyera,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7"/>
              <w:rPr>
                <w:sz w:val="10"/>
              </w:rPr>
            </w:pPr>
            <w:r>
              <w:rPr>
                <w:w w:val="105"/>
                <w:sz w:val="10"/>
              </w:rPr>
              <w:t>234.330 €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03/2022-03/2023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01/03/2022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/>
              <w:ind w:left="3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31"/>
                <w:sz w:val="10"/>
              </w:rPr>
              <w:t> </w:t>
            </w:r>
            <w:r>
              <w:rPr>
                <w:sz w:val="10"/>
              </w:rPr>
              <w:t>PRÓRROGA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03/2023-03/2024</w:t>
            </w:r>
          </w:p>
          <w:p>
            <w:pPr>
              <w:pStyle w:val="TableParagraph"/>
              <w:spacing w:before="14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03/2024-03/2025</w:t>
            </w:r>
          </w:p>
          <w:p>
            <w:pPr>
              <w:pStyle w:val="TableParagraph"/>
              <w:spacing w:before="15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PRORROGA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03/2025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-03/2026</w:t>
            </w:r>
          </w:p>
          <w:p>
            <w:pPr>
              <w:pStyle w:val="TableParagraph"/>
              <w:spacing w:line="92" w:lineRule="exact" w:before="15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PRÓRROGA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03/2026-03/207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9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01/03/2026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66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1"/>
              <w:ind w:left="28" w:right="-7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Trasnsporte Carnaval </w:t>
            </w:r>
            <w:r>
              <w:rPr>
                <w:b/>
                <w:w w:val="105"/>
                <w:sz w:val="10"/>
              </w:rPr>
              <w:t>Santa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Cruz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2024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1"/>
              <w:ind w:left="28" w:right="220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Ayto. Santa </w:t>
            </w:r>
            <w:r>
              <w:rPr>
                <w:b/>
                <w:w w:val="105"/>
                <w:sz w:val="10"/>
              </w:rPr>
              <w:t>Cruz de</w:t>
            </w:r>
            <w:r>
              <w:rPr>
                <w:b/>
                <w:spacing w:val="-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Tenerife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8" w:right="19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 actos </w:t>
            </w:r>
            <w:r>
              <w:rPr>
                <w:spacing w:val="-1"/>
                <w:w w:val="105"/>
                <w:sz w:val="10"/>
              </w:rPr>
              <w:t>programados por el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organismo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autónomo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fiestas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</w:t>
            </w:r>
          </w:p>
          <w:p>
            <w:pPr>
              <w:pStyle w:val="TableParagraph"/>
              <w:spacing w:line="91" w:lineRule="exact"/>
              <w:ind w:lef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actividades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recreativas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carnaval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4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left="51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377,592,64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(c/IGIC)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27/01/2024-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16/2/2024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28/01/2024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NO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left="45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18,329,74 €-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1ªF ª</w:t>
            </w:r>
          </w:p>
        </w:tc>
      </w:tr>
      <w:tr>
        <w:trPr>
          <w:trHeight w:val="242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Transporte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Excursiones</w:t>
            </w:r>
          </w:p>
          <w:p>
            <w:pPr>
              <w:pStyle w:val="TableParagraph"/>
              <w:spacing w:line="92" w:lineRule="exact" w:before="14"/>
              <w:ind w:left="2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Escolares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Puerto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Ayto.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Puerto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Rosario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escolar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excursiones</w:t>
            </w:r>
          </w:p>
          <w:p>
            <w:pPr>
              <w:pStyle w:val="TableParagraph"/>
              <w:spacing w:line="94" w:lineRule="exact" w:before="14"/>
              <w:ind w:lef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cada uno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los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centros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educativos</w:t>
            </w:r>
            <w:r>
              <w:rPr>
                <w:spacing w:val="-1"/>
                <w:w w:val="105"/>
                <w:sz w:val="10"/>
              </w:rPr>
              <w:t> de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1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68,279,82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(s/IGIC)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1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nºhoras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/excursiones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29/02/2024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NO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34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Transferencia</w:t>
            </w:r>
          </w:p>
          <w:p>
            <w:pPr>
              <w:pStyle w:val="TableParagraph"/>
              <w:spacing w:line="94" w:lineRule="exact" w:before="14"/>
              <w:ind w:left="30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Bancaria3,414,00€</w:t>
            </w:r>
          </w:p>
        </w:tc>
      </w:tr>
      <w:tr>
        <w:trPr>
          <w:trHeight w:val="242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Transporte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Aula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la</w:t>
            </w:r>
          </w:p>
          <w:p>
            <w:pPr>
              <w:pStyle w:val="TableParagraph"/>
              <w:spacing w:line="92" w:lineRule="exact" w:before="14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Naturaleza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Cabildo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Insular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</w:t>
            </w:r>
          </w:p>
          <w:p>
            <w:pPr>
              <w:pStyle w:val="TableParagraph"/>
              <w:spacing w:line="92" w:lineRule="exact" w:before="14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Tenerife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programa</w:t>
            </w:r>
          </w:p>
          <w:p>
            <w:pPr>
              <w:pStyle w:val="TableParagraph"/>
              <w:spacing w:line="94" w:lineRule="exact" w:before="14"/>
              <w:ind w:lef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educativoambiental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Aula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0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TADH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1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16,817,77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€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(c/IGIC)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7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04/2/2024-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04/2/2024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5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01/02/2024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34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Transferencia</w:t>
            </w:r>
          </w:p>
          <w:p>
            <w:pPr>
              <w:pStyle w:val="TableParagraph"/>
              <w:spacing w:line="94" w:lineRule="exact" w:before="14"/>
              <w:ind w:left="30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Bancaria: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840,89€</w:t>
            </w:r>
          </w:p>
        </w:tc>
      </w:tr>
    </w:tbl>
    <w:sectPr>
      <w:type w:val="continuous"/>
      <w:pgSz w:w="16840" w:h="11910" w:orient="landscape"/>
      <w:pgMar w:top="1080" w:bottom="280" w:left="2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dc:title>Control Contratos AAPP - Transparencia 2023 vigentes.xlsx</dc:title>
  <dcterms:created xsi:type="dcterms:W3CDTF">2024-04-02T10:46:44Z</dcterms:created>
  <dcterms:modified xsi:type="dcterms:W3CDTF">2024-04-02T10:46:44Z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LastSaved">
    <vt:filetime>2024-04-02T00:00:00Z</vt:filetime>
  </property>
</Properties>
</file>