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7.568359pt;margin-top:679.31543pt;width:14.75pt;height:81.7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GONZALEZ CABRERA, </w:t>
                      </w:r>
                      <w:r>
                        <w:rPr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PUESTO DE </w:t>
                      </w:r>
                      <w:r>
                        <w:rPr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2966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FECHA DE FIRMA:</w:t>
                      </w:r>
                      <w:r>
                        <w:rPr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sz w:val="12"/>
                        </w:rPr>
                        <w:t>HASH</w:t>
                      </w:r>
                      <w:r>
                        <w:rPr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DEL </w:t>
                      </w:r>
                      <w:r>
                        <w:rPr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14/06/2024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14/06/2024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068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7412521</wp:posOffset>
                </wp:positionH>
                <wp:positionV relativeFrom="page">
                  <wp:posOffset>2333940</wp:posOffset>
                </wp:positionV>
                <wp:extent cx="125095" cy="62769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25095" cy="627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35600IDOC2430C54ABE1313C4D963BCA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3.774872pt;width:9.85pt;height:494.25pt;mso-position-horizontal-relative:page;mso-position-vertical-relative:page;z-index:1573120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spacing w:val="-2"/>
                          <w:sz w:val="14"/>
                        </w:rPr>
                        <w:t>35600IDOC2430C54ABE1313C4D963BCA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7368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Referencia:</w:t>
            </w:r>
          </w:p>
        </w:tc>
        <w:tc>
          <w:tcPr>
            <w:tcW w:w="736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3449</w:t>
            </w:r>
          </w:p>
        </w:tc>
      </w:tr>
      <w:tr>
        <w:trPr>
          <w:trHeight w:val="690" w:hRule="atLeast"/>
        </w:trPr>
        <w:tc>
          <w:tcPr>
            <w:tcW w:w="16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Asunto:</w:t>
            </w:r>
          </w:p>
        </w:tc>
        <w:tc>
          <w:tcPr>
            <w:tcW w:w="7368" w:type="dxa"/>
          </w:tcPr>
          <w:p>
            <w:pPr>
              <w:pStyle w:val="TableParagraph"/>
              <w:spacing w:line="230" w:lineRule="exact" w:before="0"/>
              <w:ind w:right="85"/>
              <w:rPr>
                <w:sz w:val="20"/>
              </w:rPr>
            </w:pPr>
            <w:r>
              <w:rPr>
                <w:sz w:val="20"/>
              </w:rPr>
              <w:t>CONVENIO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DÍAZ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HERNÁNDEZ,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SL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POTENCIAR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TRANSPORTE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REGULAR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VIAJEROS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MEDIANTE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SUBVENCIÓN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USUARIO.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PERIODO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</w:tc>
      </w:tr>
    </w:tbl>
    <w:p>
      <w:pPr>
        <w:pStyle w:val="BodyText"/>
        <w:spacing w:before="1"/>
        <w:rPr>
          <w:rFonts w:ascii="Times New Roman"/>
        </w:rPr>
      </w:pPr>
    </w:p>
    <w:p>
      <w:pPr>
        <w:pStyle w:val="Heading1"/>
        <w:spacing w:line="276" w:lineRule="auto"/>
        <w:ind w:right="698"/>
        <w:jc w:val="both"/>
      </w:pP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USUARIO.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4"/>
      </w:pPr>
    </w:p>
    <w:p>
      <w:pPr>
        <w:pStyle w:val="BodyText"/>
        <w:spacing w:before="1"/>
        <w:ind w:left="4097"/>
      </w:pPr>
      <w:r>
        <w:rPr/>
        <w:t>En</w:t>
      </w:r>
      <w:r>
        <w:rPr>
          <w:rFonts w:ascii="Times New Roman"/>
          <w:spacing w:val="3"/>
        </w:rPr>
        <w:t> </w:t>
      </w:r>
      <w:r>
        <w:rPr/>
        <w:t>Puerto</w:t>
      </w:r>
      <w:r>
        <w:rPr>
          <w:rFonts w:ascii="Times New Roman"/>
          <w:spacing w:val="1"/>
        </w:rPr>
        <w:t> </w:t>
      </w:r>
      <w:r>
        <w:rPr/>
        <w:t>del</w:t>
      </w:r>
      <w:r>
        <w:rPr>
          <w:rFonts w:ascii="Times New Roman"/>
          <w:spacing w:val="-6"/>
        </w:rPr>
        <w:t> </w:t>
      </w:r>
      <w:r>
        <w:rPr/>
        <w:t>Rosario,</w:t>
      </w:r>
      <w:r>
        <w:rPr>
          <w:rFonts w:ascii="Times New Roman"/>
          <w:spacing w:val="2"/>
        </w:rPr>
        <w:t> </w:t>
      </w:r>
      <w:r>
        <w:rPr/>
        <w:t>a</w:t>
      </w:r>
      <w:r>
        <w:rPr>
          <w:rFonts w:ascii="Times New Roman"/>
          <w:spacing w:val="1"/>
        </w:rPr>
        <w:t> </w:t>
      </w:r>
      <w:r>
        <w:rPr/>
        <w:t>la</w:t>
      </w:r>
      <w:r>
        <w:rPr>
          <w:rFonts w:ascii="Times New Roman"/>
          <w:spacing w:val="3"/>
        </w:rPr>
        <w:t> </w:t>
      </w:r>
      <w:r>
        <w:rPr/>
        <w:t>fecha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/>
        <w:t>la</w:t>
      </w:r>
      <w:r>
        <w:rPr>
          <w:rFonts w:ascii="Times New Roman"/>
          <w:spacing w:val="1"/>
        </w:rPr>
        <w:t> </w:t>
      </w:r>
      <w:r>
        <w:rPr/>
        <w:t>firma</w:t>
      </w:r>
      <w:r>
        <w:rPr>
          <w:rFonts w:ascii="Times New Roman"/>
          <w:spacing w:val="1"/>
        </w:rPr>
        <w:t> </w:t>
      </w:r>
      <w:r>
        <w:rPr>
          <w:spacing w:val="-2"/>
        </w:rPr>
        <w:t>digital.</w:t>
      </w:r>
    </w:p>
    <w:p>
      <w:pPr>
        <w:pStyle w:val="BodyText"/>
        <w:spacing w:before="67"/>
      </w:pPr>
    </w:p>
    <w:p>
      <w:pPr>
        <w:pStyle w:val="Heading1"/>
        <w:spacing w:before="1"/>
        <w:ind w:left="3545"/>
      </w:pPr>
      <w:r>
        <w:rPr>
          <w:spacing w:val="-2"/>
        </w:rPr>
        <w:t>REUNIDOS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spacing w:line="276" w:lineRule="auto"/>
        <w:ind w:left="142" w:right="696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GONZÁLEZ</w:t>
      </w:r>
      <w:r>
        <w:rPr>
          <w:rFonts w:ascii="Times New Roman" w:hAnsi="Times New Roman"/>
        </w:rPr>
        <w:t> </w:t>
      </w:r>
      <w:r>
        <w:rPr/>
        <w:t>CABRERA,</w:t>
      </w:r>
      <w:r>
        <w:rPr>
          <w:rFonts w:ascii="Times New Roman" w:hAnsi="Times New Roman"/>
        </w:rPr>
        <w:t> </w:t>
      </w:r>
      <w:r>
        <w:rPr/>
        <w:t>Consejero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Delegado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Contratación</w:t>
      </w:r>
      <w:r>
        <w:rPr>
          <w:rFonts w:ascii="Times New Roman" w:hAnsi="Times New Roman"/>
          <w:spacing w:val="40"/>
        </w:rPr>
        <w:t> </w:t>
      </w:r>
      <w:r>
        <w:rPr/>
        <w:t>Pública,</w:t>
      </w:r>
      <w:r>
        <w:rPr>
          <w:rFonts w:ascii="Times New Roman" w:hAnsi="Times New Roman"/>
          <w:spacing w:val="40"/>
        </w:rPr>
        <w:t> </w:t>
      </w:r>
      <w:r>
        <w:rPr/>
        <w:t>Deportes,</w:t>
      </w:r>
      <w:r>
        <w:rPr>
          <w:rFonts w:ascii="Times New Roman" w:hAnsi="Times New Roman"/>
          <w:spacing w:val="40"/>
        </w:rPr>
        <w:t> </w:t>
      </w:r>
      <w:r>
        <w:rPr/>
        <w:t>Transportes,</w:t>
      </w:r>
      <w:r>
        <w:rPr>
          <w:rFonts w:ascii="Times New Roman" w:hAnsi="Times New Roman"/>
          <w:spacing w:val="40"/>
        </w:rPr>
        <w:t> </w:t>
      </w:r>
      <w:r>
        <w:rPr/>
        <w:t>Movilidad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Comunicaciones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actuando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  <w:spacing w:val="21"/>
        </w:rPr>
        <w:t> </w:t>
      </w:r>
      <w:r>
        <w:rPr/>
        <w:t>con</w:t>
      </w:r>
      <w:r>
        <w:rPr>
          <w:rFonts w:ascii="Times New Roman" w:hAnsi="Times New Roman"/>
          <w:spacing w:val="23"/>
        </w:rPr>
        <w:t> </w:t>
      </w:r>
      <w:r>
        <w:rPr/>
        <w:t>lo</w:t>
      </w:r>
      <w:r>
        <w:rPr>
          <w:rFonts w:ascii="Times New Roman" w:hAnsi="Times New Roman"/>
          <w:spacing w:val="23"/>
        </w:rPr>
        <w:t> </w:t>
      </w:r>
      <w:r>
        <w:rPr/>
        <w:t>dispuesto</w:t>
      </w:r>
      <w:r>
        <w:rPr>
          <w:rFonts w:ascii="Times New Roman" w:hAnsi="Times New Roman"/>
          <w:spacing w:val="21"/>
        </w:rPr>
        <w:t> </w:t>
      </w:r>
      <w:r>
        <w:rPr/>
        <w:t>en</w:t>
      </w:r>
      <w:r>
        <w:rPr>
          <w:rFonts w:ascii="Times New Roman" w:hAnsi="Times New Roman"/>
          <w:spacing w:val="23"/>
        </w:rPr>
        <w:t> </w:t>
      </w:r>
      <w:r>
        <w:rPr/>
        <w:t>el</w:t>
      </w:r>
      <w:r>
        <w:rPr>
          <w:rFonts w:ascii="Times New Roman" w:hAnsi="Times New Roman"/>
          <w:spacing w:val="22"/>
        </w:rPr>
        <w:t> </w:t>
      </w:r>
      <w:r>
        <w:rPr/>
        <w:t>artículo</w:t>
      </w:r>
      <w:r>
        <w:rPr>
          <w:rFonts w:ascii="Times New Roman" w:hAnsi="Times New Roman"/>
          <w:spacing w:val="21"/>
        </w:rPr>
        <w:t> </w:t>
      </w:r>
      <w:r>
        <w:rPr/>
        <w:t>48</w:t>
      </w:r>
      <w:r>
        <w:rPr>
          <w:rFonts w:ascii="Times New Roman" w:hAnsi="Times New Roman"/>
          <w:spacing w:val="21"/>
        </w:rPr>
        <w:t> </w:t>
      </w:r>
      <w:r>
        <w:rPr/>
        <w:t>del</w:t>
      </w:r>
      <w:r>
        <w:rPr>
          <w:rFonts w:ascii="Times New Roman" w:hAnsi="Times New Roman"/>
          <w:spacing w:val="22"/>
        </w:rPr>
        <w:t> </w:t>
      </w:r>
      <w:r>
        <w:rPr/>
        <w:t>Reglamento</w:t>
      </w:r>
      <w:r>
        <w:rPr>
          <w:rFonts w:ascii="Times New Roman" w:hAnsi="Times New Roman"/>
          <w:spacing w:val="21"/>
        </w:rPr>
        <w:t> </w:t>
      </w:r>
      <w:r>
        <w:rPr/>
        <w:t>Orgánico</w:t>
      </w:r>
      <w:r>
        <w:rPr>
          <w:rFonts w:ascii="Times New Roman" w:hAnsi="Times New Roman"/>
          <w:spacing w:val="21"/>
        </w:rPr>
        <w:t> </w:t>
      </w:r>
      <w:r>
        <w:rPr/>
        <w:t>del</w:t>
      </w:r>
      <w:r>
        <w:rPr>
          <w:rFonts w:ascii="Times New Roman" w:hAnsi="Times New Roman"/>
          <w:spacing w:val="22"/>
        </w:rPr>
        <w:t> </w:t>
      </w:r>
      <w:r>
        <w:rPr/>
        <w:t>Cabildo</w:t>
      </w:r>
      <w:r>
        <w:rPr>
          <w:rFonts w:ascii="Times New Roman" w:hAnsi="Times New Roman"/>
          <w:spacing w:val="23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2016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Presidencia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885/2024,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23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febrero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4525/2024,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before="33"/>
      </w:pPr>
    </w:p>
    <w:p>
      <w:pPr>
        <w:pStyle w:val="BodyText"/>
        <w:spacing w:line="276" w:lineRule="auto"/>
        <w:ind w:left="142" w:right="698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parte,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OSCAR</w:t>
      </w:r>
      <w:r>
        <w:rPr>
          <w:rFonts w:ascii="Times New Roman" w:hAnsi="Times New Roman"/>
        </w:rPr>
        <w:t> </w:t>
      </w:r>
      <w:r>
        <w:rPr/>
        <w:t>CRISTO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REYES,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Director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(CEO)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C.I.F.</w:t>
      </w:r>
      <w:r>
        <w:rPr>
          <w:rFonts w:ascii="Times New Roman" w:hAnsi="Times New Roman"/>
        </w:rPr>
        <w:t> </w:t>
      </w:r>
      <w:r>
        <w:rPr/>
        <w:t>B35062926,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veintitrés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veintitrés,</w:t>
      </w:r>
      <w:r>
        <w:rPr>
          <w:rFonts w:ascii="Times New Roman" w:hAnsi="Times New Roman"/>
          <w:spacing w:val="40"/>
        </w:rPr>
        <w:t> </w:t>
      </w:r>
      <w:r>
        <w:rPr/>
        <w:t>bajo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número</w:t>
      </w:r>
      <w:r>
        <w:rPr>
          <w:rFonts w:ascii="Times New Roman" w:hAnsi="Times New Roman"/>
          <w:spacing w:val="40"/>
        </w:rPr>
        <w:t> </w:t>
      </w:r>
      <w:r>
        <w:rPr/>
        <w:t>1470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protocolo,</w:t>
      </w:r>
      <w:r>
        <w:rPr>
          <w:rFonts w:ascii="Times New Roman" w:hAnsi="Times New Roman"/>
          <w:spacing w:val="40"/>
        </w:rPr>
        <w:t> </w:t>
      </w:r>
      <w:r>
        <w:rPr/>
        <w:t>completada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escritura</w:t>
      </w:r>
      <w:r>
        <w:rPr>
          <w:rFonts w:ascii="Times New Roman" w:hAnsi="Times New Roman"/>
        </w:rPr>
        <w:t> </w:t>
      </w:r>
      <w:r>
        <w:rPr/>
        <w:t>notarial</w:t>
      </w:r>
      <w:r>
        <w:rPr>
          <w:rFonts w:ascii="Times New Roman" w:hAnsi="Times New Roman"/>
        </w:rPr>
        <w:t> </w:t>
      </w:r>
      <w:r>
        <w:rPr/>
        <w:t>otorgada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Don</w:t>
      </w:r>
      <w:r>
        <w:rPr>
          <w:rFonts w:ascii="Times New Roman" w:hAnsi="Times New Roman"/>
        </w:rPr>
        <w:t> </w:t>
      </w:r>
      <w:r>
        <w:rPr/>
        <w:t>Guillermo</w:t>
      </w:r>
      <w:r>
        <w:rPr>
          <w:rFonts w:ascii="Times New Roman" w:hAnsi="Times New Roman"/>
        </w:rPr>
        <w:t> </w:t>
      </w:r>
      <w:r>
        <w:rPr/>
        <w:t>Croissier</w:t>
      </w:r>
      <w:r>
        <w:rPr>
          <w:rFonts w:ascii="Times New Roman" w:hAnsi="Times New Roman"/>
        </w:rPr>
        <w:t> </w:t>
      </w:r>
      <w:r>
        <w:rPr/>
        <w:t>Naranjo,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veinticuatro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mil</w:t>
      </w:r>
      <w:r>
        <w:rPr>
          <w:rFonts w:ascii="Times New Roman" w:hAnsi="Times New Roman"/>
        </w:rPr>
        <w:t> </w:t>
      </w:r>
      <w:r>
        <w:rPr/>
        <w:t>veintitrés,</w:t>
      </w:r>
      <w:r>
        <w:rPr>
          <w:rFonts w:ascii="Times New Roman" w:hAnsi="Times New Roman"/>
        </w:rPr>
        <w:t> </w:t>
      </w:r>
      <w:r>
        <w:rPr/>
        <w:t>bajo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2428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protocolo,</w:t>
      </w:r>
      <w:r>
        <w:rPr>
          <w:rFonts w:ascii="Times New Roman" w:hAnsi="Times New Roman"/>
        </w:rPr>
        <w:t> </w:t>
      </w:r>
      <w:r>
        <w:rPr/>
        <w:t>facultado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Fuerteventura</w:t>
      </w:r>
      <w:r>
        <w:rPr>
          <w:rFonts w:ascii="Times New Roman" w:hAnsi="Times New Roman"/>
          <w:spacing w:val="24"/>
        </w:rPr>
        <w:t> </w:t>
      </w:r>
      <w:r>
        <w:rPr/>
        <w:t>y</w:t>
      </w:r>
      <w:r>
        <w:rPr>
          <w:rFonts w:ascii="Times New Roman" w:hAnsi="Times New Roman"/>
          <w:spacing w:val="20"/>
        </w:rPr>
        <w:t> </w:t>
      </w:r>
      <w:r>
        <w:rPr/>
        <w:t>la</w:t>
      </w:r>
      <w:r>
        <w:rPr>
          <w:rFonts w:ascii="Times New Roman" w:hAnsi="Times New Roman"/>
          <w:spacing w:val="20"/>
        </w:rPr>
        <w:t> </w:t>
      </w:r>
      <w:r>
        <w:rPr/>
        <w:t>mercantil</w:t>
      </w:r>
      <w:r>
        <w:rPr>
          <w:rFonts w:ascii="Times New Roman" w:hAnsi="Times New Roman"/>
          <w:spacing w:val="20"/>
        </w:rPr>
        <w:t> </w:t>
      </w:r>
      <w:r>
        <w:rPr/>
        <w:t>Transportes</w:t>
      </w:r>
      <w:r>
        <w:rPr>
          <w:rFonts w:ascii="Times New Roman" w:hAnsi="Times New Roman"/>
          <w:spacing w:val="23"/>
        </w:rPr>
        <w:t> </w:t>
      </w:r>
      <w:r>
        <w:rPr/>
        <w:t>Antonio</w:t>
      </w:r>
      <w:r>
        <w:rPr>
          <w:rFonts w:ascii="Times New Roman" w:hAnsi="Times New Roman"/>
          <w:spacing w:val="20"/>
        </w:rPr>
        <w:t> </w:t>
      </w:r>
      <w:r>
        <w:rPr/>
        <w:t>Díaz</w:t>
      </w:r>
      <w:r>
        <w:rPr>
          <w:rFonts w:ascii="Times New Roman" w:hAnsi="Times New Roman"/>
          <w:spacing w:val="20"/>
        </w:rPr>
        <w:t> </w:t>
      </w:r>
      <w:r>
        <w:rPr/>
        <w:t>Hernández,</w:t>
      </w:r>
      <w:r>
        <w:rPr>
          <w:rFonts w:ascii="Times New Roman" w:hAnsi="Times New Roman"/>
          <w:spacing w:val="22"/>
        </w:rPr>
        <w:t> </w:t>
      </w:r>
      <w:r>
        <w:rPr/>
        <w:t>para</w:t>
      </w:r>
      <w:r>
        <w:rPr>
          <w:rFonts w:ascii="Times New Roman" w:hAnsi="Times New Roman"/>
          <w:spacing w:val="20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usuario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2023,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periodo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concesionario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V5201</w:t>
      </w:r>
      <w:r>
        <w:rPr>
          <w:rFonts w:ascii="Times New Roman" w:hAnsi="Times New Roman"/>
        </w:rPr>
        <w:t> </w:t>
      </w:r>
      <w:r>
        <w:rPr/>
        <w:t>GC</w:t>
      </w:r>
      <w:r>
        <w:rPr>
          <w:rFonts w:ascii="Times New Roman" w:hAnsi="Times New Roman"/>
        </w:rPr>
        <w:t> </w:t>
      </w:r>
      <w:r>
        <w:rPr/>
        <w:t>28,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2008.</w:t>
      </w:r>
    </w:p>
    <w:p>
      <w:pPr>
        <w:pStyle w:val="BodyText"/>
        <w:spacing w:before="36"/>
      </w:pPr>
    </w:p>
    <w:p>
      <w:pPr>
        <w:pStyle w:val="BodyText"/>
        <w:spacing w:line="276" w:lineRule="auto"/>
        <w:ind w:left="142" w:right="702" w:hanging="1"/>
        <w:jc w:val="both"/>
      </w:pPr>
      <w:r>
        <w:rPr/>
        <w:t>Ambas</w:t>
      </w:r>
      <w:r>
        <w:rPr>
          <w:rFonts w:ascii="Times New Roman" w:hAnsi="Times New Roman"/>
        </w:rPr>
        <w:t> </w:t>
      </w:r>
      <w:r>
        <w:rPr/>
        <w:t>partes,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razón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respectivos</w:t>
      </w:r>
      <w:r>
        <w:rPr>
          <w:rFonts w:ascii="Times New Roman" w:hAnsi="Times New Roman"/>
        </w:rPr>
        <w:t> </w:t>
      </w:r>
      <w:r>
        <w:rPr/>
        <w:t>cargos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representación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ostentan,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reconocen</w:t>
      </w:r>
      <w:r>
        <w:rPr>
          <w:rFonts w:ascii="Times New Roman" w:hAnsi="Times New Roman"/>
        </w:rPr>
        <w:t> </w:t>
      </w:r>
      <w:r>
        <w:rPr/>
        <w:t>mutua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recíprocamente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capacidad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otorgamiento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mérito</w:t>
      </w:r>
    </w:p>
    <w:p>
      <w:pPr>
        <w:pStyle w:val="BodyText"/>
        <w:spacing w:before="32"/>
      </w:pPr>
    </w:p>
    <w:p>
      <w:pPr>
        <w:pStyle w:val="Heading1"/>
        <w:ind w:left="3545"/>
      </w:pPr>
      <w:r>
        <w:rPr/>
        <w:t>E</w:t>
      </w:r>
      <w:r>
        <w:rPr>
          <w:rFonts w:ascii="Times New Roman"/>
          <w:spacing w:val="2"/>
        </w:rPr>
        <w:t> </w:t>
      </w:r>
      <w:r>
        <w:rPr/>
        <w:t>X</w:t>
      </w:r>
      <w:r>
        <w:rPr>
          <w:rFonts w:ascii="Times New Roman"/>
          <w:spacing w:val="5"/>
        </w:rPr>
        <w:t> </w:t>
      </w:r>
      <w:r>
        <w:rPr/>
        <w:t>P</w:t>
      </w:r>
      <w:r>
        <w:rPr>
          <w:rFonts w:ascii="Times New Roman"/>
          <w:spacing w:val="2"/>
        </w:rPr>
        <w:t> </w:t>
      </w:r>
      <w:r>
        <w:rPr/>
        <w:t>O</w:t>
      </w:r>
      <w:r>
        <w:rPr>
          <w:rFonts w:ascii="Times New Roman"/>
          <w:spacing w:val="5"/>
        </w:rPr>
        <w:t> </w:t>
      </w:r>
      <w:r>
        <w:rPr/>
        <w:t>N</w:t>
      </w:r>
      <w:r>
        <w:rPr>
          <w:rFonts w:ascii="Times New Roman"/>
          <w:spacing w:val="6"/>
        </w:rPr>
        <w:t> </w:t>
      </w:r>
      <w:r>
        <w:rPr/>
        <w:t>E</w:t>
      </w:r>
      <w:r>
        <w:rPr>
          <w:rFonts w:ascii="Times New Roman"/>
          <w:spacing w:val="2"/>
        </w:rPr>
        <w:t> </w:t>
      </w:r>
      <w:r>
        <w:rPr>
          <w:spacing w:val="-10"/>
        </w:rPr>
        <w:t>N</w:t>
      </w:r>
    </w:p>
    <w:p>
      <w:pPr>
        <w:pStyle w:val="BodyText"/>
        <w:spacing w:before="215"/>
      </w:pPr>
    </w:p>
    <w:p>
      <w:pPr>
        <w:pStyle w:val="BodyText"/>
        <w:spacing w:line="276" w:lineRule="auto"/>
        <w:ind w:left="142" w:right="695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potenciar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habitual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mantenimiento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continuación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políticas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bonificación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tarifas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usuarios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utilizan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denominados</w:t>
      </w:r>
      <w:r>
        <w:rPr>
          <w:rFonts w:ascii="Times New Roman" w:hAnsi="Times New Roman"/>
        </w:rPr>
        <w:t> </w:t>
      </w:r>
      <w:r>
        <w:rPr/>
        <w:t>bonos,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posibilidades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plantea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subvencionar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colectivos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desfavorecidos,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actividad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interés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17"/>
        </w:rPr>
        <w:t> </w:t>
      </w:r>
      <w:r>
        <w:rPr/>
        <w:t>el</w:t>
      </w:r>
      <w:r>
        <w:rPr>
          <w:rFonts w:ascii="Times New Roman" w:hAnsi="Times New Roman"/>
          <w:spacing w:val="16"/>
        </w:rPr>
        <w:t> </w:t>
      </w:r>
      <w:r>
        <w:rPr/>
        <w:t>desarrollo</w:t>
      </w:r>
      <w:r>
        <w:rPr>
          <w:rFonts w:ascii="Times New Roman" w:hAnsi="Times New Roman"/>
          <w:spacing w:val="22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cohesión</w:t>
      </w:r>
      <w:r>
        <w:rPr>
          <w:rFonts w:ascii="Times New Roman" w:hAnsi="Times New Roman"/>
          <w:spacing w:val="17"/>
        </w:rPr>
        <w:t> </w:t>
      </w:r>
      <w:r>
        <w:rPr/>
        <w:t>social</w:t>
      </w:r>
      <w:r>
        <w:rPr>
          <w:rFonts w:ascii="Times New Roman" w:hAnsi="Times New Roman"/>
          <w:spacing w:val="21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económica,</w:t>
      </w:r>
      <w:r>
        <w:rPr>
          <w:rFonts w:ascii="Times New Roman" w:hAnsi="Times New Roman"/>
          <w:spacing w:val="17"/>
        </w:rPr>
        <w:t> </w:t>
      </w:r>
      <w:r>
        <w:rPr/>
        <w:t>declarado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7"/>
        </w:rPr>
        <w:t> </w:t>
      </w:r>
      <w:r>
        <w:rPr/>
        <w:t>servicio</w:t>
      </w:r>
      <w:r>
        <w:rPr>
          <w:rFonts w:ascii="Times New Roman" w:hAnsi="Times New Roman"/>
          <w:spacing w:val="17"/>
        </w:rPr>
        <w:t> </w:t>
      </w:r>
      <w:r>
        <w:rPr/>
        <w:t>público</w:t>
      </w:r>
      <w:r>
        <w:rPr>
          <w:rFonts w:ascii="Times New Roman" w:hAnsi="Times New Roman"/>
          <w:spacing w:val="19"/>
        </w:rPr>
        <w:t> </w:t>
      </w:r>
      <w:r>
        <w:rPr/>
        <w:t>esencial,</w:t>
      </w:r>
      <w:r>
        <w:rPr>
          <w:rFonts w:ascii="Times New Roman" w:hAnsi="Times New Roman"/>
          <w:spacing w:val="19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regular,</w:t>
      </w:r>
      <w:r>
        <w:rPr>
          <w:rFonts w:ascii="Times New Roman" w:hAnsi="Times New Roman"/>
        </w:rPr>
        <w:t> </w:t>
      </w:r>
      <w:r>
        <w:rPr/>
        <w:t>continuo</w:t>
      </w:r>
      <w:r>
        <w:rPr>
          <w:rFonts w:ascii="Times New Roman" w:hAnsi="Times New Roman"/>
        </w:rPr>
        <w:t> </w:t>
      </w:r>
      <w:r>
        <w:rPr/>
        <w:t>accesible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asequible,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territorio</w:t>
      </w:r>
      <w:r>
        <w:rPr>
          <w:rFonts w:ascii="Times New Roman" w:hAnsi="Times New Roman"/>
        </w:rPr>
        <w:t> </w:t>
      </w:r>
      <w:r>
        <w:rPr/>
        <w:t>insular.</w:t>
      </w:r>
    </w:p>
    <w:p>
      <w:pPr>
        <w:pStyle w:val="BodyText"/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353" w:footer="0" w:top="1320" w:bottom="280" w:left="1559" w:right="1133"/>
          <w:pgNumType w:start="1"/>
        </w:sectPr>
      </w:pP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GONZALEZ CABRERA, </w:t>
                      </w:r>
                      <w:r>
                        <w:rPr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PUESTO DE </w:t>
                      </w:r>
                      <w:r>
                        <w:rPr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FECHA DE FIRMA:</w:t>
                      </w:r>
                      <w:r>
                        <w:rPr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sz w:val="12"/>
                        </w:rPr>
                        <w:t>HASH</w:t>
                      </w:r>
                      <w:r>
                        <w:rPr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DEL </w:t>
                      </w:r>
                      <w:r>
                        <w:rPr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14/06/2024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324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14/06/2024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376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7412521</wp:posOffset>
                </wp:positionH>
                <wp:positionV relativeFrom="page">
                  <wp:posOffset>2333940</wp:posOffset>
                </wp:positionV>
                <wp:extent cx="125095" cy="627697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25095" cy="627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35600IDOC2430C54ABE1313C4D963BCA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3.774872pt;width:9.85pt;height:494.25pt;mso-position-horizontal-relative:page;mso-position-vertical-relative:page;z-index:15734272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spacing w:val="-2"/>
                          <w:sz w:val="14"/>
                        </w:rPr>
                        <w:t>35600IDOC2430C54ABE1313C4D963BCA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76" w:lineRule="auto"/>
        <w:ind w:left="142" w:right="696"/>
        <w:jc w:val="both"/>
      </w:pPr>
      <w:r>
        <w:rPr/>
        <w:t>Desde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perspectivas,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ventajas</w:t>
      </w:r>
      <w:r>
        <w:rPr>
          <w:rFonts w:ascii="Times New Roman" w:hAnsi="Times New Roman"/>
        </w:rPr>
        <w:t> </w:t>
      </w:r>
      <w:r>
        <w:rPr/>
        <w:t>derivadas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representa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apuesta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priorizar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</w:t>
      </w:r>
      <w:r>
        <w:rPr>
          <w:rFonts w:ascii="Times New Roman" w:hAnsi="Times New Roman"/>
        </w:rPr>
        <w:t> </w:t>
      </w:r>
      <w:r>
        <w:rPr/>
        <w:t>claramente</w:t>
      </w:r>
      <w:r>
        <w:rPr>
          <w:rFonts w:ascii="Times New Roman" w:hAnsi="Times New Roman"/>
        </w:rPr>
        <w:t> </w:t>
      </w:r>
      <w:r>
        <w:rPr/>
        <w:t>sostenible</w:t>
      </w:r>
      <w:r>
        <w:rPr>
          <w:rFonts w:ascii="Times New Roman" w:hAnsi="Times New Roman"/>
        </w:rPr>
        <w:t> </w:t>
      </w:r>
      <w:r>
        <w:rPr/>
        <w:t>frente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particular,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contribuye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minimizar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negativos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medioambiente,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consumo</w:t>
      </w:r>
      <w:r>
        <w:rPr>
          <w:rFonts w:ascii="Times New Roman" w:hAnsi="Times New Roman"/>
        </w:rPr>
        <w:t> </w:t>
      </w:r>
      <w:r>
        <w:rPr/>
        <w:t>energético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vida</w:t>
      </w:r>
      <w:r>
        <w:rPr>
          <w:rFonts w:ascii="Times New Roman" w:hAnsi="Times New Roman"/>
        </w:rPr>
        <w:t> </w:t>
      </w:r>
      <w:r>
        <w:rPr/>
        <w:t>provoca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utilización,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muchas</w:t>
      </w:r>
      <w:r>
        <w:rPr>
          <w:rFonts w:ascii="Times New Roman" w:hAnsi="Times New Roman"/>
        </w:rPr>
        <w:t> </w:t>
      </w:r>
      <w:r>
        <w:rPr/>
        <w:t>ocasiones</w:t>
      </w:r>
      <w:r>
        <w:rPr>
          <w:rFonts w:ascii="Times New Roman" w:hAnsi="Times New Roman"/>
        </w:rPr>
        <w:t> </w:t>
      </w:r>
      <w:r>
        <w:rPr/>
        <w:t>abusivas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irracional,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privados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término,</w:t>
      </w:r>
      <w:r>
        <w:rPr>
          <w:rFonts w:ascii="Times New Roman" w:hAnsi="Times New Roman"/>
        </w:rPr>
        <w:t> </w:t>
      </w:r>
      <w:r>
        <w:rPr/>
        <w:t>fortalece</w:t>
      </w:r>
      <w:r>
        <w:rPr>
          <w:rFonts w:ascii="Times New Roman" w:hAnsi="Times New Roman"/>
        </w:rPr>
        <w:t> </w:t>
      </w:r>
      <w:r>
        <w:rPr/>
        <w:t>actitudes</w:t>
      </w:r>
      <w:r>
        <w:rPr>
          <w:rFonts w:ascii="Times New Roman" w:hAnsi="Times New Roman"/>
        </w:rPr>
        <w:t> </w:t>
      </w:r>
      <w:r>
        <w:rPr/>
        <w:t>ciudadanas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proclives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formas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  <w:spacing w:val="40"/>
        </w:rPr>
        <w:t> </w:t>
      </w:r>
      <w:r>
        <w:rPr/>
        <w:t>eficientes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respondan</w:t>
      </w:r>
      <w:r>
        <w:rPr>
          <w:rFonts w:ascii="Times New Roman" w:hAnsi="Times New Roman"/>
        </w:rPr>
        <w:t> </w:t>
      </w:r>
      <w:r>
        <w:rPr/>
        <w:t>satisfactoriamente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sociales.</w:t>
      </w:r>
    </w:p>
    <w:p>
      <w:pPr>
        <w:pStyle w:val="BodyText"/>
        <w:spacing w:before="33"/>
      </w:pPr>
    </w:p>
    <w:p>
      <w:pPr>
        <w:pStyle w:val="BodyText"/>
        <w:spacing w:line="276" w:lineRule="auto"/>
        <w:ind w:left="142" w:right="698" w:hanging="1"/>
        <w:jc w:val="both"/>
      </w:pPr>
      <w:r>
        <w:rPr/>
        <w:t>Asimismo,</w:t>
      </w:r>
      <w:r>
        <w:rPr>
          <w:rFonts w:ascii="Times New Roman" w:hAnsi="Times New Roman"/>
        </w:rPr>
        <w:t> </w:t>
      </w:r>
      <w:r>
        <w:rPr/>
        <w:t>enfocada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protectora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hay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consideración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cual,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destacan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desarrolla,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razones</w:t>
      </w:r>
      <w:r>
        <w:rPr>
          <w:rFonts w:ascii="Times New Roman" w:hAnsi="Times New Roman"/>
        </w:rPr>
        <w:t> </w:t>
      </w:r>
      <w:r>
        <w:rPr/>
        <w:t>económicas,</w:t>
      </w:r>
      <w:r>
        <w:rPr>
          <w:rFonts w:ascii="Times New Roman" w:hAnsi="Times New Roman"/>
        </w:rPr>
        <w:t> </w:t>
      </w:r>
      <w:r>
        <w:rPr/>
        <w:t>laborales,</w:t>
      </w:r>
      <w:r>
        <w:rPr>
          <w:rFonts w:ascii="Times New Roman" w:hAnsi="Times New Roman"/>
        </w:rPr>
        <w:t> </w:t>
      </w:r>
      <w:r>
        <w:rPr/>
        <w:t>familiares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personales,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contexto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circunstancias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les</w:t>
      </w:r>
      <w:r>
        <w:rPr>
          <w:rFonts w:ascii="Times New Roman" w:hAnsi="Times New Roman"/>
        </w:rPr>
        <w:t> </w:t>
      </w:r>
      <w:r>
        <w:rPr/>
        <w:t>hacen</w:t>
      </w:r>
      <w:r>
        <w:rPr>
          <w:rFonts w:ascii="Times New Roman" w:hAnsi="Times New Roman"/>
        </w:rPr>
        <w:t> </w:t>
      </w:r>
      <w:r>
        <w:rPr/>
        <w:t>merecedores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atención</w:t>
      </w:r>
      <w:r>
        <w:rPr>
          <w:rFonts w:ascii="Times New Roman" w:hAnsi="Times New Roman"/>
        </w:rPr>
        <w:t> </w:t>
      </w:r>
      <w:r>
        <w:rPr/>
        <w:t>solidaria,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social,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desconocerse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poderes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transporte.</w:t>
      </w:r>
    </w:p>
    <w:p>
      <w:pPr>
        <w:pStyle w:val="BodyText"/>
        <w:spacing w:before="35"/>
      </w:pPr>
    </w:p>
    <w:p>
      <w:pPr>
        <w:pStyle w:val="BodyText"/>
        <w:spacing w:line="276" w:lineRule="auto"/>
        <w:ind w:left="142" w:right="696"/>
        <w:jc w:val="both"/>
      </w:pPr>
      <w:r>
        <w:rPr/>
        <w:t>El</w:t>
      </w:r>
      <w:r>
        <w:rPr>
          <w:rFonts w:ascii="Times New Roman" w:hAnsi="Times New Roman"/>
          <w:spacing w:val="13"/>
        </w:rPr>
        <w:t> </w:t>
      </w:r>
      <w:r>
        <w:rPr/>
        <w:t>transporte</w:t>
      </w:r>
      <w:r>
        <w:rPr>
          <w:rFonts w:ascii="Times New Roman" w:hAnsi="Times New Roman"/>
          <w:spacing w:val="13"/>
        </w:rPr>
        <w:t> </w:t>
      </w:r>
      <w:r>
        <w:rPr/>
        <w:t>interurbano</w:t>
      </w:r>
      <w:r>
        <w:rPr>
          <w:rFonts w:ascii="Times New Roman" w:hAnsi="Times New Roman"/>
          <w:spacing w:val="13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viajeros</w:t>
      </w:r>
      <w:r>
        <w:rPr>
          <w:rFonts w:ascii="Times New Roman" w:hAnsi="Times New Roman"/>
          <w:spacing w:val="15"/>
        </w:rPr>
        <w:t> </w:t>
      </w:r>
      <w:r>
        <w:rPr/>
        <w:t>por</w:t>
      </w:r>
      <w:r>
        <w:rPr>
          <w:rFonts w:ascii="Times New Roman" w:hAnsi="Times New Roman"/>
          <w:spacing w:val="15"/>
        </w:rPr>
        <w:t> </w:t>
      </w:r>
      <w:r>
        <w:rPr/>
        <w:t>carretera,</w:t>
      </w:r>
      <w:r>
        <w:rPr>
          <w:rFonts w:ascii="Times New Roman" w:hAnsi="Times New Roman"/>
          <w:spacing w:val="14"/>
        </w:rPr>
        <w:t> </w:t>
      </w:r>
      <w:r>
        <w:rPr/>
        <w:t>tiene</w:t>
      </w:r>
      <w:r>
        <w:rPr>
          <w:rFonts w:ascii="Times New Roman" w:hAnsi="Times New Roman"/>
          <w:spacing w:val="13"/>
        </w:rPr>
        <w:t> </w:t>
      </w:r>
      <w:r>
        <w:rPr/>
        <w:t>carácter</w:t>
      </w:r>
      <w:r>
        <w:rPr>
          <w:rFonts w:ascii="Times New Roman" w:hAnsi="Times New Roman"/>
          <w:spacing w:val="15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servicio</w:t>
      </w:r>
      <w:r>
        <w:rPr>
          <w:rFonts w:ascii="Times New Roman" w:hAnsi="Times New Roman"/>
          <w:spacing w:val="13"/>
        </w:rPr>
        <w:t> </w:t>
      </w:r>
      <w:r>
        <w:rPr/>
        <w:t>público</w:t>
      </w:r>
      <w:r>
        <w:rPr>
          <w:rFonts w:ascii="Times New Roman" w:hAnsi="Times New Roman"/>
          <w:spacing w:val="13"/>
        </w:rPr>
        <w:t> </w:t>
      </w:r>
      <w:r>
        <w:rPr/>
        <w:t>esencial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goza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  <w:spacing w:val="40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Generales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Comunidad</w:t>
      </w:r>
      <w:r>
        <w:rPr>
          <w:rFonts w:ascii="Times New Roman" w:hAnsi="Times New Roman"/>
        </w:rPr>
        <w:t> </w:t>
      </w:r>
      <w:r>
        <w:rPr/>
        <w:t>Autónoma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35"/>
      </w:pPr>
    </w:p>
    <w:p>
      <w:pPr>
        <w:pStyle w:val="BodyText"/>
        <w:spacing w:line="276" w:lineRule="auto"/>
        <w:ind w:left="142" w:right="56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financiación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sistema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viajeros,</w:t>
      </w:r>
      <w:r>
        <w:rPr>
          <w:rFonts w:ascii="Times New Roman" w:hAnsi="Times New Roman"/>
        </w:rPr>
        <w:t> </w:t>
      </w:r>
      <w:r>
        <w:rPr/>
        <w:t>entendido</w:t>
      </w:r>
      <w:r>
        <w:rPr>
          <w:rFonts w:ascii="Times New Roman" w:hAnsi="Times New Roman"/>
        </w:rPr>
        <w:t> </w:t>
      </w:r>
      <w:r>
        <w:rPr/>
        <w:t>éste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terrestre,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eje</w:t>
      </w:r>
      <w:r>
        <w:rPr>
          <w:rFonts w:ascii="Times New Roman" w:hAnsi="Times New Roman"/>
        </w:rPr>
        <w:t> </w:t>
      </w:r>
      <w:r>
        <w:rPr/>
        <w:t>estratégico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favorecer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ciudadanía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Canarias,</w:t>
      </w:r>
      <w:r>
        <w:rPr>
          <w:rFonts w:ascii="Times New Roman" w:hAnsi="Times New Roman"/>
        </w:rPr>
        <w:t> </w:t>
      </w:r>
      <w:r>
        <w:rPr/>
        <w:t>puesto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perceptoras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dinerarias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ejecución.</w:t>
      </w:r>
    </w:p>
    <w:p>
      <w:pPr>
        <w:pStyle w:val="BodyText"/>
        <w:spacing w:before="34"/>
      </w:pPr>
    </w:p>
    <w:p>
      <w:pPr>
        <w:pStyle w:val="BodyText"/>
        <w:spacing w:line="276" w:lineRule="auto"/>
        <w:ind w:left="142" w:right="564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desarrollando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destinada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planificación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Canarias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Cabildos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entes</w:t>
      </w:r>
      <w:r>
        <w:rPr>
          <w:rFonts w:ascii="Times New Roman" w:hAnsi="Times New Roman"/>
          <w:spacing w:val="40"/>
        </w:rPr>
        <w:t> </w:t>
      </w:r>
      <w:r>
        <w:rPr/>
        <w:t>componentes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promover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interadministrativas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prime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incluyen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política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bonificación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precio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billete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púbico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(Tarjeta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residente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Tarjeta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categoría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nominada:</w:t>
      </w:r>
      <w:r>
        <w:rPr>
          <w:rFonts w:ascii="Times New Roman" w:hAnsi="Times New Roman"/>
        </w:rPr>
        <w:t> </w:t>
      </w:r>
      <w:r>
        <w:rPr/>
        <w:t>estudiante,</w:t>
      </w:r>
      <w:r>
        <w:rPr>
          <w:rFonts w:ascii="Times New Roman" w:hAnsi="Times New Roman"/>
        </w:rPr>
        <w:t> </w:t>
      </w:r>
      <w:r>
        <w:rPr/>
        <w:t>familia</w:t>
      </w:r>
      <w:r>
        <w:rPr>
          <w:rFonts w:ascii="Times New Roman" w:hAnsi="Times New Roman"/>
        </w:rPr>
        <w:t> </w:t>
      </w:r>
      <w:r>
        <w:rPr/>
        <w:t>numerosa,</w:t>
      </w:r>
      <w:r>
        <w:rPr>
          <w:rFonts w:ascii="Times New Roman" w:hAnsi="Times New Roman"/>
        </w:rPr>
        <w:t> </w:t>
      </w:r>
      <w:r>
        <w:rPr/>
        <w:t>residente,</w:t>
      </w:r>
      <w:r>
        <w:rPr>
          <w:rFonts w:ascii="Times New Roman" w:hAnsi="Times New Roman"/>
        </w:rPr>
        <w:t> </w:t>
      </w:r>
      <w:r>
        <w:rPr/>
        <w:t>social)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concretan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aportación</w:t>
      </w:r>
      <w:r>
        <w:rPr>
          <w:rFonts w:ascii="Times New Roman" w:hAnsi="Times New Roman"/>
        </w:rPr>
        <w:t> </w:t>
      </w:r>
      <w:r>
        <w:rPr/>
        <w:t>dineraria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Canarias.</w:t>
      </w:r>
    </w:p>
    <w:p>
      <w:pPr>
        <w:pStyle w:val="BodyText"/>
        <w:spacing w:before="35"/>
      </w:pPr>
    </w:p>
    <w:p>
      <w:pPr>
        <w:pStyle w:val="BodyText"/>
        <w:spacing w:line="276" w:lineRule="auto"/>
        <w:ind w:left="142" w:right="69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mercantil</w:t>
      </w:r>
      <w:r>
        <w:rPr>
          <w:rFonts w:ascii="Times New Roman" w:hAnsi="Times New Roman"/>
        </w:rPr>
        <w:t> </w:t>
      </w:r>
      <w:r>
        <w:rPr/>
        <w:t>Transportes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Díaz</w:t>
      </w:r>
      <w:r>
        <w:rPr>
          <w:rFonts w:ascii="Times New Roman" w:hAnsi="Times New Roman"/>
        </w:rPr>
        <w:t> </w:t>
      </w:r>
      <w:r>
        <w:rPr/>
        <w:t>Hernández,</w:t>
      </w:r>
      <w:r>
        <w:rPr>
          <w:rFonts w:ascii="Times New Roman" w:hAnsi="Times New Roman"/>
        </w:rPr>
        <w:t> </w:t>
      </w:r>
      <w:r>
        <w:rPr/>
        <w:t>S.L.,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prestando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Transporte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Interurbano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Viajeros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Carretera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Fuerteventura.</w:t>
      </w:r>
    </w:p>
    <w:p>
      <w:pPr>
        <w:pStyle w:val="BodyText"/>
        <w:spacing w:before="33"/>
      </w:pPr>
    </w:p>
    <w:p>
      <w:pPr>
        <w:pStyle w:val="BodyText"/>
        <w:spacing w:line="276" w:lineRule="auto"/>
        <w:ind w:left="142" w:right="698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aspira</w:t>
      </w:r>
      <w:r>
        <w:rPr>
          <w:rFonts w:ascii="Times New Roman" w:hAnsi="Times New Roman"/>
        </w:rPr>
        <w:t> </w:t>
      </w:r>
      <w:r>
        <w:rPr/>
        <w:t>garantizar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necesidades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desplazamiento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población</w:t>
      </w:r>
      <w:r>
        <w:rPr>
          <w:rFonts w:ascii="Times New Roman" w:hAnsi="Times New Roman"/>
        </w:rPr>
        <w:t> </w:t>
      </w:r>
      <w:r>
        <w:rPr/>
        <w:t>insular,</w:t>
      </w:r>
      <w:r>
        <w:rPr>
          <w:rFonts w:ascii="Times New Roman" w:hAnsi="Times New Roman"/>
        </w:rPr>
        <w:t> </w:t>
      </w:r>
      <w:r>
        <w:rPr/>
        <w:t>proponiendo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principales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fomento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movilidad,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protección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sostenibilidad</w:t>
      </w:r>
      <w:r>
        <w:rPr>
          <w:rFonts w:ascii="Times New Roman" w:hAnsi="Times New Roman"/>
        </w:rPr>
        <w:t> </w:t>
      </w:r>
      <w:r>
        <w:rPr/>
        <w:t>medioambiental.</w:t>
      </w:r>
    </w:p>
    <w:p>
      <w:pPr>
        <w:pStyle w:val="BodyText"/>
        <w:spacing w:before="34"/>
      </w:pPr>
    </w:p>
    <w:p>
      <w:pPr>
        <w:pStyle w:val="BodyText"/>
        <w:spacing w:line="276" w:lineRule="auto" w:before="1"/>
        <w:ind w:left="142" w:right="697" w:hanging="1"/>
        <w:jc w:val="both"/>
      </w:pPr>
      <w:r>
        <w:rPr/>
        <w:t>A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sucesivas</w:t>
      </w:r>
      <w:r>
        <w:rPr>
          <w:rFonts w:ascii="Times New Roman" w:hAnsi="Times New Roman"/>
        </w:rPr>
        <w:t> </w:t>
      </w:r>
      <w:r>
        <w:rPr/>
        <w:t>adendas</w:t>
      </w:r>
      <w:r>
        <w:rPr>
          <w:rFonts w:ascii="Times New Roman" w:hAnsi="Times New Roman"/>
        </w:rPr>
        <w:t> </w:t>
      </w:r>
      <w:r>
        <w:rPr/>
        <w:t>tendrán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reguladoras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887/2006,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Subvenciones.</w:t>
      </w:r>
    </w:p>
    <w:p>
      <w:pPr>
        <w:pStyle w:val="BodyText"/>
        <w:spacing w:before="34"/>
      </w:pPr>
    </w:p>
    <w:p>
      <w:pPr>
        <w:pStyle w:val="BodyText"/>
        <w:spacing w:line="276" w:lineRule="auto"/>
        <w:ind w:left="142" w:right="698"/>
        <w:jc w:val="both"/>
      </w:pPr>
      <w:r>
        <w:rPr/>
        <w:t>Teniendo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acciones</w:t>
      </w:r>
      <w:r>
        <w:rPr>
          <w:rFonts w:ascii="Times New Roman" w:hAnsi="Times New Roman"/>
        </w:rPr>
        <w:t> </w:t>
      </w:r>
      <w:r>
        <w:rPr/>
        <w:t>emprendidas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largo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2013,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ponía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manifiesto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difícil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atravesaba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isla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  <w:spacing w:val="40"/>
        </w:rPr>
        <w:t> </w:t>
      </w:r>
      <w:r>
        <w:rPr/>
        <w:t>situación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lamentablemente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mantiene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actualidad,</w:t>
      </w:r>
      <w:r>
        <w:rPr>
          <w:rFonts w:ascii="Times New Roman" w:hAnsi="Times New Roman"/>
          <w:spacing w:val="40"/>
        </w:rPr>
        <w:t> </w:t>
      </w:r>
      <w:r>
        <w:rPr/>
        <w:t>este</w:t>
      </w:r>
      <w:r>
        <w:rPr>
          <w:rFonts w:ascii="Times New Roman" w:hAnsi="Times New Roman"/>
          <w:spacing w:val="40"/>
        </w:rPr>
        <w:t> </w:t>
      </w:r>
      <w:r>
        <w:rPr/>
        <w:t>Cabildo</w:t>
      </w:r>
    </w:p>
    <w:p>
      <w:pPr>
        <w:pStyle w:val="BodyText"/>
        <w:spacing w:after="0" w:line="276" w:lineRule="auto"/>
        <w:jc w:val="both"/>
        <w:sectPr>
          <w:pgSz w:w="11910" w:h="16840"/>
          <w:pgMar w:header="353" w:footer="0" w:top="1320" w:bottom="280" w:left="1559" w:right="1133"/>
        </w:sectPr>
      </w:pPr>
    </w:p>
    <w:p>
      <w:pPr>
        <w:pStyle w:val="BodyText"/>
        <w:spacing w:before="82"/>
        <w:ind w:left="142"/>
        <w:jc w:val="both"/>
      </w:pPr>
      <w:r>
        <w:rPr/>
        <w:t>plantea</w:t>
      </w:r>
      <w:r>
        <w:rPr>
          <w:rFonts w:ascii="Times New Roman" w:hAnsi="Times New Roman"/>
          <w:spacing w:val="-1"/>
        </w:rPr>
        <w:t> </w:t>
      </w:r>
      <w:r>
        <w:rPr/>
        <w:t>la</w:t>
      </w:r>
      <w:r>
        <w:rPr>
          <w:rFonts w:ascii="Times New Roman" w:hAnsi="Times New Roman"/>
          <w:spacing w:val="-1"/>
        </w:rPr>
        <w:t> </w:t>
      </w:r>
      <w:r>
        <w:rPr/>
        <w:t>necesidad</w:t>
      </w:r>
      <w:r>
        <w:rPr>
          <w:rFonts w:ascii="Times New Roman" w:hAnsi="Times New Roman"/>
          <w:spacing w:val="-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  <w:spacing w:val="-2"/>
        </w:rPr>
        <w:t> </w:t>
      </w:r>
      <w:r>
        <w:rPr/>
        <w:t>subvencionando</w:t>
      </w:r>
      <w:r>
        <w:rPr>
          <w:rFonts w:ascii="Times New Roman" w:hAnsi="Times New Roman"/>
          <w:spacing w:val="-1"/>
        </w:rPr>
        <w:t> </w:t>
      </w:r>
      <w:r>
        <w:rPr/>
        <w:t>aquellos</w:t>
      </w:r>
      <w:r>
        <w:rPr>
          <w:rFonts w:ascii="Times New Roman" w:hAnsi="Times New Roman"/>
          <w:spacing w:val="-1"/>
        </w:rPr>
        <w:t> </w:t>
      </w:r>
      <w:r>
        <w:rPr/>
        <w:t>colectivos</w:t>
      </w:r>
      <w:r>
        <w:rPr>
          <w:rFonts w:ascii="Times New Roman" w:hAnsi="Times New Roman"/>
          <w:spacing w:val="-2"/>
        </w:rPr>
        <w:t> </w:t>
      </w:r>
      <w:r>
        <w:rPr/>
        <w:t>más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desfavorecidos.</w:t>
      </w:r>
    </w:p>
    <w:p>
      <w:pPr>
        <w:pStyle w:val="BodyText"/>
        <w:spacing w:before="71"/>
      </w:pPr>
    </w:p>
    <w:p>
      <w:pPr>
        <w:pStyle w:val="BodyText"/>
        <w:spacing w:line="276" w:lineRule="auto"/>
        <w:ind w:left="142" w:right="698"/>
        <w:jc w:val="both"/>
      </w:pPr>
      <w:r>
        <w:rPr/>
        <w:t>Que</w:t>
      </w:r>
      <w:r>
        <w:rPr>
          <w:rFonts w:ascii="Times New Roman" w:hAnsi="Times New Roman"/>
        </w:rPr>
        <w:t> </w:t>
      </w:r>
      <w:r>
        <w:rPr/>
        <w:t>ambas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están</w:t>
      </w:r>
      <w:r>
        <w:rPr>
          <w:rFonts w:ascii="Times New Roman" w:hAnsi="Times New Roman"/>
        </w:rPr>
        <w:t> </w:t>
      </w:r>
      <w:r>
        <w:rPr/>
        <w:t>conformes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suscribir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Adenda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Colaboración,</w:t>
      </w:r>
      <w:r>
        <w:rPr>
          <w:rFonts w:ascii="Times New Roman" w:hAnsi="Times New Roman"/>
        </w:rPr>
        <w:t> </w:t>
      </w:r>
      <w:r>
        <w:rPr/>
        <w:t>formalizándose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</w:p>
    <w:p>
      <w:pPr>
        <w:pStyle w:val="BodyText"/>
        <w:spacing w:before="30"/>
      </w:pPr>
    </w:p>
    <w:p>
      <w:pPr>
        <w:pStyle w:val="Heading1"/>
        <w:spacing w:before="1"/>
        <w:ind w:left="0" w:right="1065"/>
        <w:jc w:val="center"/>
      </w:pPr>
      <w:r>
        <w:rPr>
          <w:spacing w:val="-2"/>
        </w:rPr>
        <w:t>CLÁUSULA</w:t>
      </w:r>
    </w:p>
    <w:p>
      <w:pPr>
        <w:pStyle w:val="BodyText"/>
        <w:spacing w:before="211"/>
      </w:pPr>
    </w:p>
    <w:p>
      <w:pPr>
        <w:pStyle w:val="BodyText"/>
        <w:spacing w:before="1"/>
        <w:ind w:left="142"/>
      </w:pPr>
      <w:r>
        <w:rPr>
          <w:rFonts w:ascii="Arial" w:hAnsi="Arial"/>
          <w:b/>
        </w:rPr>
        <w:t>PRIMERO:</w:t>
      </w:r>
      <w:r>
        <w:rPr>
          <w:rFonts w:ascii="Times New Roman" w:hAnsi="Times New Roman"/>
          <w:spacing w:val="77"/>
        </w:rPr>
        <w:t> </w:t>
      </w:r>
      <w:r>
        <w:rPr/>
        <w:t>Modificar</w:t>
      </w:r>
      <w:r>
        <w:rPr>
          <w:rFonts w:ascii="Times New Roman" w:hAnsi="Times New Roman"/>
          <w:spacing w:val="78"/>
        </w:rPr>
        <w:t> </w:t>
      </w:r>
      <w:r>
        <w:rPr/>
        <w:t>la</w:t>
      </w:r>
      <w:r>
        <w:rPr>
          <w:rFonts w:ascii="Times New Roman" w:hAnsi="Times New Roman"/>
          <w:spacing w:val="79"/>
        </w:rPr>
        <w:t> </w:t>
      </w:r>
      <w:r>
        <w:rPr/>
        <w:t>Cláusula</w:t>
      </w:r>
      <w:r>
        <w:rPr>
          <w:rFonts w:ascii="Times New Roman" w:hAnsi="Times New Roman"/>
          <w:spacing w:val="77"/>
        </w:rPr>
        <w:t> </w:t>
      </w:r>
      <w:r>
        <w:rPr/>
        <w:t>QUINTA:</w:t>
      </w:r>
      <w:r>
        <w:rPr>
          <w:rFonts w:ascii="Times New Roman" w:hAnsi="Times New Roman"/>
          <w:spacing w:val="77"/>
        </w:rPr>
        <w:t> </w:t>
      </w:r>
      <w:r>
        <w:rPr/>
        <w:t>PLAZOS</w:t>
      </w:r>
      <w:r>
        <w:rPr>
          <w:rFonts w:ascii="Times New Roman" w:hAnsi="Times New Roman"/>
          <w:spacing w:val="76"/>
        </w:rPr>
        <w:t> </w:t>
      </w:r>
      <w:r>
        <w:rPr/>
        <w:t>PARA</w:t>
      </w:r>
      <w:r>
        <w:rPr>
          <w:rFonts w:ascii="Times New Roman" w:hAnsi="Times New Roman"/>
          <w:spacing w:val="76"/>
        </w:rPr>
        <w:t> </w:t>
      </w:r>
      <w:r>
        <w:rPr/>
        <w:t>LA</w:t>
      </w:r>
      <w:r>
        <w:rPr>
          <w:rFonts w:ascii="Times New Roman" w:hAnsi="Times New Roman"/>
          <w:spacing w:val="75"/>
        </w:rPr>
        <w:t> </w:t>
      </w:r>
      <w:r>
        <w:rPr/>
        <w:t>JUSTIFICACIÓN</w:t>
      </w:r>
      <w:r>
        <w:rPr>
          <w:rFonts w:ascii="Times New Roman" w:hAnsi="Times New Roman"/>
          <w:spacing w:val="77"/>
        </w:rPr>
        <w:t> </w:t>
      </w:r>
      <w:r>
        <w:rPr/>
        <w:t>DE</w:t>
      </w:r>
      <w:r>
        <w:rPr>
          <w:rFonts w:ascii="Times New Roman" w:hAnsi="Times New Roman"/>
          <w:spacing w:val="76"/>
        </w:rPr>
        <w:t> </w:t>
      </w:r>
      <w:r>
        <w:rPr>
          <w:spacing w:val="-5"/>
        </w:rPr>
        <w:t>LA</w:t>
      </w:r>
    </w:p>
    <w:p>
      <w:pPr>
        <w:pStyle w:val="BodyText"/>
        <w:spacing w:line="424" w:lineRule="auto" w:before="19"/>
        <w:ind w:left="142" w:right="843"/>
      </w:pPr>
      <w:r>
        <w:rPr/>
        <w:t>SUBVENCIÓN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citado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términos:</w:t>
      </w:r>
      <w:r>
        <w:rPr>
          <w:rFonts w:ascii="Times New Roman" w:hAnsi="Times New Roman"/>
        </w:rPr>
        <w:t> </w:t>
      </w:r>
      <w:r>
        <w:rPr/>
        <w:t>QUINTA:</w:t>
      </w:r>
      <w:r>
        <w:rPr>
          <w:rFonts w:ascii="Times New Roman" w:hAnsi="Times New Roman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SUBVENCIÓN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PAGO:</w:t>
      </w:r>
    </w:p>
    <w:p>
      <w:pPr>
        <w:pStyle w:val="BodyText"/>
        <w:spacing w:line="276" w:lineRule="auto" w:before="21"/>
        <w:ind w:left="142" w:right="697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cantidades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percibir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Operador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marco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Convenio,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abonadas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apartado</w:t>
      </w:r>
      <w:r>
        <w:rPr>
          <w:rFonts w:ascii="Times New Roman" w:hAnsi="Times New Roman"/>
        </w:rPr>
        <w:t> </w:t>
      </w:r>
      <w:r>
        <w:rPr/>
        <w:t>b)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cláusula</w:t>
      </w:r>
      <w:r>
        <w:rPr>
          <w:rFonts w:ascii="Times New Roman" w:hAnsi="Times New Roman"/>
        </w:rPr>
        <w:t> </w:t>
      </w:r>
      <w:r>
        <w:rPr/>
        <w:t>tercera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  <w:spacing w:val="40"/>
        </w:rPr>
        <w:t> </w:t>
      </w:r>
      <w:r>
        <w:rPr/>
        <w:t>al</w:t>
      </w:r>
      <w:r>
        <w:rPr>
          <w:rFonts w:ascii="Times New Roman" w:hAnsi="Times New Roman"/>
          <w:spacing w:val="40"/>
        </w:rPr>
        <w:t> </w:t>
      </w:r>
      <w:r>
        <w:rPr/>
        <w:t>corriente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obligaciones</w:t>
      </w:r>
      <w:r>
        <w:rPr>
          <w:rFonts w:ascii="Times New Roman" w:hAnsi="Times New Roman"/>
          <w:spacing w:val="40"/>
        </w:rPr>
        <w:t> </w:t>
      </w:r>
      <w:r>
        <w:rPr/>
        <w:t>tributarias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Seguridad</w:t>
      </w:r>
      <w:r>
        <w:rPr>
          <w:rFonts w:ascii="Times New Roman" w:hAnsi="Times New Roman"/>
          <w:spacing w:val="40"/>
        </w:rPr>
        <w:t> </w:t>
      </w:r>
      <w:r>
        <w:rPr/>
        <w:t>Social,</w:t>
      </w:r>
      <w:r>
        <w:rPr>
          <w:rFonts w:ascii="Times New Roman" w:hAnsi="Times New Roman"/>
          <w:spacing w:val="40"/>
        </w:rPr>
        <w:t> </w:t>
      </w:r>
      <w:r>
        <w:rPr/>
        <w:t>así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incurso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causas</w:t>
      </w:r>
      <w:r>
        <w:rPr>
          <w:rFonts w:ascii="Times New Roman" w:hAnsi="Times New Roman"/>
        </w:rPr>
        <w:t> </w:t>
      </w:r>
      <w:r>
        <w:rPr/>
        <w:t>enumeradas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Subvenciones,</w:t>
      </w:r>
      <w:r>
        <w:rPr>
          <w:rFonts w:ascii="Times New Roman" w:hAnsi="Times New Roman"/>
        </w:rPr>
        <w:t> </w:t>
      </w:r>
      <w:r>
        <w:rPr/>
        <w:t>asimismo,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efectuar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íntegro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mensualidad,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liquidarse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parcial.</w:t>
      </w:r>
    </w:p>
    <w:p>
      <w:pPr>
        <w:pStyle w:val="BodyText"/>
        <w:spacing w:line="276" w:lineRule="auto" w:before="160"/>
        <w:ind w:left="142" w:right="700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bonificaciones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hasta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21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abril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2024,</w:t>
      </w:r>
      <w:r>
        <w:rPr>
          <w:rFonts w:ascii="Times New Roman" w:hAnsi="Times New Roman"/>
          <w:spacing w:val="40"/>
        </w:rPr>
        <w:t> </w:t>
      </w:r>
      <w:r>
        <w:rPr/>
        <w:t>inclusive,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justificación</w:t>
      </w:r>
      <w:r>
        <w:rPr>
          <w:rFonts w:ascii="Times New Roman" w:hAnsi="Times New Roman"/>
          <w:spacing w:val="40"/>
        </w:rPr>
        <w:t> </w:t>
      </w:r>
      <w:r>
        <w:rPr/>
        <w:t>definitiva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un</w:t>
      </w:r>
      <w:r>
        <w:rPr>
          <w:rFonts w:ascii="Times New Roman" w:hAnsi="Times New Roman"/>
          <w:spacing w:val="40"/>
        </w:rPr>
        <w:t> </w:t>
      </w:r>
      <w:r>
        <w:rPr/>
        <w:t>resumen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englobe</w:t>
      </w:r>
      <w:r>
        <w:rPr>
          <w:rFonts w:ascii="Times New Roman" w:hAnsi="Times New Roman"/>
          <w:spacing w:val="40"/>
        </w:rPr>
        <w:t> </w:t>
      </w:r>
      <w:r>
        <w:rPr/>
        <w:t>todas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liquidaciones</w:t>
      </w:r>
      <w:r>
        <w:rPr>
          <w:rFonts w:ascii="Times New Roman" w:hAnsi="Times New Roman"/>
          <w:spacing w:val="40"/>
        </w:rPr>
        <w:t> </w:t>
      </w:r>
      <w:r>
        <w:rPr/>
        <w:t>mensuales</w:t>
      </w:r>
      <w:r>
        <w:rPr>
          <w:rFonts w:ascii="Times New Roman" w:hAnsi="Times New Roman"/>
          <w:spacing w:val="40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01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inclusive,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presentación,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2024.</w:t>
      </w:r>
    </w:p>
    <w:p>
      <w:pPr>
        <w:pStyle w:val="BodyText"/>
        <w:spacing w:line="276" w:lineRule="auto" w:before="158"/>
        <w:ind w:left="142" w:right="801"/>
        <w:jc w:val="both"/>
      </w:pPr>
      <w:r>
        <w:rPr>
          <w:rFonts w:ascii="Arial" w:hAnsi="Arial"/>
          <w:b/>
        </w:rPr>
        <w:t>SEGUNDO:</w:t>
      </w:r>
      <w:r>
        <w:rPr>
          <w:rFonts w:ascii="Times New Roman" w:hAnsi="Times New Roman"/>
        </w:rPr>
        <w:t> </w:t>
      </w:r>
      <w:r>
        <w:rPr/>
        <w:t>Modificar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Cláusula</w:t>
      </w:r>
      <w:r>
        <w:rPr>
          <w:rFonts w:ascii="Times New Roman" w:hAnsi="Times New Roman"/>
        </w:rPr>
        <w:t> </w:t>
      </w:r>
      <w:r>
        <w:rPr/>
        <w:t>OCTAVA: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citado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términos:</w:t>
      </w:r>
    </w:p>
    <w:p>
      <w:pPr>
        <w:pStyle w:val="Heading1"/>
        <w:spacing w:before="160"/>
      </w:pPr>
      <w:r>
        <w:rPr/>
        <w:t>OCTAVA: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  <w:spacing w:val="-1"/>
        </w:rPr>
        <w:t> </w:t>
      </w:r>
      <w:r>
        <w:rPr/>
        <w:t>Y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RESOLUCIÓN</w:t>
      </w:r>
    </w:p>
    <w:p>
      <w:pPr>
        <w:pStyle w:val="BodyText"/>
        <w:spacing w:line="273" w:lineRule="auto" w:before="197"/>
        <w:ind w:left="142" w:right="697"/>
        <w:jc w:val="both"/>
      </w:pPr>
      <w:r>
        <w:rPr/>
        <w:t>Este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colaboración</w:t>
      </w:r>
      <w:r>
        <w:rPr>
          <w:rFonts w:ascii="Times New Roman" w:hAnsi="Times New Roman"/>
          <w:spacing w:val="40"/>
        </w:rPr>
        <w:t> </w:t>
      </w:r>
      <w:r>
        <w:rPr/>
        <w:t>entrará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vigor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día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firma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duración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2024.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causa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mutuo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</w:t>
      </w:r>
      <w:r>
        <w:rPr>
          <w:rFonts w:ascii="Times New Roman" w:hAnsi="Times New Roman"/>
        </w:rPr>
        <w:t> </w:t>
      </w:r>
      <w:r>
        <w:rPr/>
        <w:t>intervinientes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algunas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cláusulas.</w:t>
      </w:r>
    </w:p>
    <w:p>
      <w:pPr>
        <w:pStyle w:val="BodyText"/>
        <w:spacing w:line="261" w:lineRule="auto" w:before="166"/>
        <w:ind w:left="142" w:right="190"/>
      </w:pPr>
      <w:r>
        <w:rPr/>
        <w:t>Y</w:t>
      </w:r>
      <w:r>
        <w:rPr>
          <w:rFonts w:ascii="Times New Roman" w:hAnsi="Times New Roman"/>
          <w:spacing w:val="33"/>
        </w:rPr>
        <w:t> </w:t>
      </w:r>
      <w:r>
        <w:rPr/>
        <w:t>en</w:t>
      </w:r>
      <w:r>
        <w:rPr>
          <w:rFonts w:ascii="Times New Roman" w:hAnsi="Times New Roman"/>
          <w:spacing w:val="33"/>
        </w:rPr>
        <w:t> </w:t>
      </w:r>
      <w:r>
        <w:rPr/>
        <w:t>prueba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conformidad,</w:t>
      </w:r>
      <w:r>
        <w:rPr>
          <w:rFonts w:ascii="Times New Roman" w:hAnsi="Times New Roman"/>
          <w:spacing w:val="35"/>
        </w:rPr>
        <w:t> </w:t>
      </w:r>
      <w:r>
        <w:rPr/>
        <w:t>las</w:t>
      </w:r>
      <w:r>
        <w:rPr>
          <w:rFonts w:ascii="Times New Roman" w:hAnsi="Times New Roman"/>
          <w:spacing w:val="34"/>
        </w:rPr>
        <w:t> </w:t>
      </w:r>
      <w:r>
        <w:rPr/>
        <w:t>partes</w:t>
      </w:r>
      <w:r>
        <w:rPr>
          <w:rFonts w:ascii="Times New Roman" w:hAnsi="Times New Roman"/>
          <w:spacing w:val="34"/>
        </w:rPr>
        <w:t> </w:t>
      </w:r>
      <w:r>
        <w:rPr/>
        <w:t>firman</w:t>
      </w:r>
      <w:r>
        <w:rPr>
          <w:rFonts w:ascii="Times New Roman" w:hAnsi="Times New Roman"/>
          <w:spacing w:val="33"/>
        </w:rPr>
        <w:t> </w:t>
      </w:r>
      <w:r>
        <w:rPr/>
        <w:t>el</w:t>
      </w:r>
      <w:r>
        <w:rPr>
          <w:rFonts w:ascii="Times New Roman" w:hAnsi="Times New Roman"/>
          <w:spacing w:val="34"/>
        </w:rPr>
        <w:t> </w:t>
      </w:r>
      <w:r>
        <w:rPr/>
        <w:t>presente</w:t>
      </w:r>
      <w:r>
        <w:rPr>
          <w:rFonts w:ascii="Times New Roman" w:hAnsi="Times New Roman"/>
          <w:spacing w:val="35"/>
        </w:rPr>
        <w:t> </w:t>
      </w:r>
      <w:r>
        <w:rPr/>
        <w:t>documento,</w:t>
      </w:r>
      <w:r>
        <w:rPr>
          <w:rFonts w:ascii="Times New Roman" w:hAnsi="Times New Roman"/>
          <w:spacing w:val="35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duplicado,</w:t>
      </w:r>
      <w:r>
        <w:rPr>
          <w:rFonts w:ascii="Times New Roman" w:hAnsi="Times New Roman"/>
          <w:spacing w:val="35"/>
        </w:rPr>
        <w:t> </w:t>
      </w:r>
      <w:r>
        <w:rPr/>
        <w:t>en</w:t>
      </w:r>
      <w:r>
        <w:rPr>
          <w:rFonts w:ascii="Times New Roman" w:hAnsi="Times New Roman"/>
          <w:spacing w:val="35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señalados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encabezamiento.</w:t>
      </w:r>
    </w:p>
    <w:p>
      <w:pPr>
        <w:pStyle w:val="BodyText"/>
        <w:spacing w:after="0" w:line="261" w:lineRule="auto"/>
        <w:sectPr>
          <w:pgSz w:w="11910" w:h="16840"/>
          <w:pgMar w:header="353" w:footer="0" w:top="1320" w:bottom="280" w:left="1559" w:right="1133"/>
        </w:sectPr>
      </w:pPr>
    </w:p>
    <w:p>
      <w:pPr>
        <w:pStyle w:val="Heading1"/>
        <w:spacing w:line="276" w:lineRule="auto" w:before="158"/>
        <w:ind w:left="397" w:right="38" w:hanging="5"/>
        <w:jc w:val="center"/>
      </w:pPr>
      <w:r>
        <w:rPr/>
        <w:t>EL</w:t>
      </w:r>
      <w:r>
        <w:rPr>
          <w:rFonts w:ascii="Times New Roman" w:hAnsi="Times New Roman"/>
        </w:rPr>
        <w:t> </w:t>
      </w:r>
      <w:r>
        <w:rPr/>
        <w:t>CONSEJERO</w:t>
      </w:r>
      <w:r>
        <w:rPr>
          <w:rFonts w:ascii="Times New Roman" w:hAnsi="Times New Roman"/>
        </w:rPr>
        <w:t> </w:t>
      </w:r>
      <w:r>
        <w:rPr/>
        <w:t>DELEGADO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  <w:spacing w:val="-13"/>
        </w:rPr>
        <w:t> </w:t>
      </w:r>
      <w:r>
        <w:rPr/>
        <w:t>PÚBLICA,</w:t>
      </w:r>
      <w:r>
        <w:rPr>
          <w:rFonts w:ascii="Times New Roman" w:hAnsi="Times New Roman"/>
          <w:spacing w:val="-12"/>
        </w:rPr>
        <w:t> </w:t>
      </w:r>
      <w:r>
        <w:rPr/>
        <w:t>DEPORTES,</w:t>
      </w:r>
      <w:r>
        <w:rPr>
          <w:rFonts w:ascii="Times New Roman" w:hAnsi="Times New Roman"/>
        </w:rPr>
        <w:t> </w:t>
      </w:r>
      <w:r>
        <w:rPr/>
        <w:t>TRANSPORTES,</w:t>
      </w:r>
      <w:r>
        <w:rPr>
          <w:rFonts w:ascii="Times New Roman" w:hAnsi="Times New Roman"/>
        </w:rPr>
        <w:t> </w:t>
      </w:r>
      <w:r>
        <w:rPr/>
        <w:t>MOVILIDAD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spacing w:val="-2"/>
        </w:rPr>
        <w:t>COMUNICACIONES</w:t>
      </w:r>
    </w:p>
    <w:p>
      <w:pPr>
        <w:spacing w:line="276" w:lineRule="auto" w:before="158"/>
        <w:ind w:left="581" w:right="1117" w:hanging="185"/>
        <w:jc w:val="left"/>
        <w:rPr>
          <w:sz w:val="20"/>
        </w:rPr>
      </w:pPr>
      <w:r>
        <w:rPr/>
        <w:br w:type="column"/>
      </w:r>
      <w:r>
        <w:rPr>
          <w:sz w:val="20"/>
        </w:rPr>
        <w:t>TRANSPORTES</w:t>
      </w:r>
      <w:r>
        <w:rPr>
          <w:rFonts w:ascii="Times New Roman" w:hAnsi="Times New Roman"/>
          <w:spacing w:val="-12"/>
          <w:sz w:val="20"/>
        </w:rPr>
        <w:t> </w:t>
      </w:r>
      <w:r>
        <w:rPr>
          <w:sz w:val="20"/>
        </w:rPr>
        <w:t>ANTONIO</w:t>
      </w:r>
      <w:r>
        <w:rPr>
          <w:rFonts w:ascii="Times New Roman" w:hAnsi="Times New Roman"/>
          <w:spacing w:val="-12"/>
          <w:sz w:val="20"/>
        </w:rPr>
        <w:t> </w:t>
      </w:r>
      <w:r>
        <w:rPr>
          <w:sz w:val="20"/>
        </w:rPr>
        <w:t>DÍAZ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HERNÁNDEZ,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–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TIADHE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header="353" w:footer="0" w:top="1320" w:bottom="280" w:left="1559" w:right="1133"/>
          <w:cols w:num="2" w:equalWidth="0">
            <w:col w:w="4215" w:space="506"/>
            <w:col w:w="4497"/>
          </w:cols>
        </w:sectPr>
      </w:pPr>
    </w:p>
    <w:p>
      <w:pPr>
        <w:pStyle w:val="BodyText"/>
        <w:spacing w:before="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7208118</wp:posOffset>
                </wp:positionH>
                <wp:positionV relativeFrom="page">
                  <wp:posOffset>8627305</wp:posOffset>
                </wp:positionV>
                <wp:extent cx="187325" cy="10375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87325" cy="1037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NOMBRE: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GONZALEZ CABRERA,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LUIS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679.31543pt;width:14.75pt;height:81.7pt;mso-position-horizontal-relative:page;mso-position-vertical-relative:page;z-index:1573478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NOMBRE: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GONZALEZ CABRERA, </w:t>
                      </w:r>
                      <w:r>
                        <w:rPr>
                          <w:spacing w:val="-4"/>
                          <w:sz w:val="12"/>
                        </w:rPr>
                        <w:t>LUIS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7208118</wp:posOffset>
                </wp:positionH>
                <wp:positionV relativeFrom="page">
                  <wp:posOffset>4837273</wp:posOffset>
                </wp:positionV>
                <wp:extent cx="187325" cy="279590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87325" cy="279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PUESTO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TRABAJO: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Consejero Delegado de Contr. Pública, Dep, Transp, Movilidad y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Comunicaciones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380.887695pt;width:14.75pt;height:220.15pt;mso-position-horizontal-relative:page;mso-position-vertical-relative:page;z-index:15735296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PUESTO DE </w:t>
                      </w:r>
                      <w:r>
                        <w:rPr>
                          <w:spacing w:val="-2"/>
                          <w:sz w:val="12"/>
                        </w:rPr>
                        <w:t>TRABAJO: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Consejero Delegado de Contr. Pública, Dep, Transp, Movilidad y </w:t>
                      </w:r>
                      <w:r>
                        <w:rPr>
                          <w:spacing w:val="-2"/>
                          <w:sz w:val="12"/>
                        </w:rPr>
                        <w:t>Comunicaciones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7208118</wp:posOffset>
                </wp:positionH>
                <wp:positionV relativeFrom="page">
                  <wp:posOffset>2450975</wp:posOffset>
                </wp:positionV>
                <wp:extent cx="111125" cy="171513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11125" cy="1715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FECHA DE FIRMA:</w:t>
                            </w:r>
                            <w:r>
                              <w:rPr>
                                <w:spacing w:val="32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sz w:val="12"/>
                              </w:rPr>
                              <w:t>HASH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DEL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CERTIFICADO: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7.568359pt;margin-top:192.990234pt;width:8.75pt;height:135.050pt;mso-position-horizontal-relative:page;mso-position-vertical-relative:page;z-index:15735808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FECHA DE FIRMA:</w:t>
                      </w:r>
                      <w:r>
                        <w:rPr>
                          <w:spacing w:val="32"/>
                          <w:sz w:val="12"/>
                        </w:rPr>
                        <w:t>  </w:t>
                      </w:r>
                      <w:r>
                        <w:rPr>
                          <w:sz w:val="12"/>
                        </w:rPr>
                        <w:t>HASH</w:t>
                      </w:r>
                      <w:r>
                        <w:rPr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DEL </w:t>
                      </w:r>
                      <w:r>
                        <w:rPr>
                          <w:spacing w:val="-2"/>
                          <w:sz w:val="12"/>
                        </w:rPr>
                        <w:t>CERTIFICADO: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7284318</wp:posOffset>
                </wp:positionH>
                <wp:positionV relativeFrom="page">
                  <wp:posOffset>3758827</wp:posOffset>
                </wp:positionV>
                <wp:extent cx="111125" cy="407034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11125" cy="4070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14/06/2024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295.970703pt;width:8.75pt;height:32.0500pt;mso-position-horizontal-relative:page;mso-position-vertical-relative:page;z-index:15736320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14/06/2024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7284318</wp:posOffset>
                </wp:positionH>
                <wp:positionV relativeFrom="page">
                  <wp:posOffset>1548258</wp:posOffset>
                </wp:positionV>
                <wp:extent cx="111125" cy="186817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11112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DEE7D197F681C2EAAB12D0F25F64251DF0934BB9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568359pt;margin-top:121.910149pt;width:8.75pt;height:147.1pt;mso-position-horizontal-relative:page;mso-position-vertical-relative:page;z-index:15736832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DEE7D197F681C2EAAB12D0F25F64251DF0934BB9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7412521</wp:posOffset>
                </wp:positionH>
                <wp:positionV relativeFrom="page">
                  <wp:posOffset>2333940</wp:posOffset>
                </wp:positionV>
                <wp:extent cx="125095" cy="627697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25095" cy="6276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Firmado Digitalmente en el Cabildo de Fuerteventura - https://sede.cabildofuer.es - Código Seguro de Verificación: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35600IDOC2430C54ABE1313C4D963BCA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3.663086pt;margin-top:183.774872pt;width:9.85pt;height:494.25pt;mso-position-horizontal-relative:page;mso-position-vertical-relative:page;z-index:15737344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Firmado Digitalmente en el Cabildo de Fuerteventura - https://sede.cabildofuer.es - Código Seguro de Verificación: </w:t>
                      </w:r>
                      <w:r>
                        <w:rPr>
                          <w:spacing w:val="-2"/>
                          <w:sz w:val="14"/>
                        </w:rPr>
                        <w:t>35600IDOC2430C54ABE1313C4D963BCA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tabs>
          <w:tab w:pos="5412" w:val="left" w:leader="none"/>
        </w:tabs>
        <w:ind w:left="905"/>
      </w:pPr>
      <w:r>
        <w:rPr/>
        <w:t>Fdo.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  <w:spacing w:val="1"/>
        </w:rPr>
        <w:t> </w:t>
      </w:r>
      <w:r>
        <w:rPr/>
        <w:t>Luis</w:t>
      </w:r>
      <w:r>
        <w:rPr>
          <w:rFonts w:ascii="Times New Roman" w:hAnsi="Times New Roman"/>
          <w:spacing w:val="1"/>
        </w:rPr>
        <w:t> </w:t>
      </w:r>
      <w:r>
        <w:rPr/>
        <w:t>Cabrera</w:t>
      </w:r>
      <w:r>
        <w:rPr>
          <w:rFonts w:ascii="Times New Roman" w:hAnsi="Times New Roman"/>
        </w:rPr>
        <w:t> </w:t>
      </w:r>
      <w:r>
        <w:rPr>
          <w:spacing w:val="-2"/>
        </w:rPr>
        <w:t>González</w:t>
      </w:r>
      <w:r>
        <w:rPr>
          <w:rFonts w:ascii="Times New Roman" w:hAnsi="Times New Roman"/>
        </w:rPr>
        <w:tab/>
      </w:r>
      <w:r>
        <w:rPr/>
        <w:t>Fdo.</w:t>
      </w:r>
      <w:r>
        <w:rPr>
          <w:rFonts w:ascii="Times New Roman" w:hAnsi="Times New Roman"/>
          <w:spacing w:val="2"/>
        </w:rPr>
        <w:t> </w:t>
      </w:r>
      <w:r>
        <w:rPr/>
        <w:t>D.</w:t>
      </w:r>
      <w:r>
        <w:rPr>
          <w:rFonts w:ascii="Times New Roman" w:hAnsi="Times New Roman"/>
          <w:spacing w:val="2"/>
        </w:rPr>
        <w:t> </w:t>
      </w:r>
      <w:r>
        <w:rPr/>
        <w:t>Oscar</w:t>
      </w:r>
      <w:r>
        <w:rPr>
          <w:rFonts w:ascii="Times New Roman" w:hAnsi="Times New Roman"/>
          <w:spacing w:val="3"/>
        </w:rPr>
        <w:t> </w:t>
      </w:r>
      <w:r>
        <w:rPr/>
        <w:t>Díaz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Reyes.</w:t>
      </w:r>
    </w:p>
    <w:sectPr>
      <w:type w:val="continuous"/>
      <w:pgSz w:w="11910" w:h="16840"/>
      <w:pgMar w:header="353" w:footer="0" w:top="132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787908</wp:posOffset>
          </wp:positionH>
          <wp:positionV relativeFrom="page">
            <wp:posOffset>224038</wp:posOffset>
          </wp:positionV>
          <wp:extent cx="1653539" cy="53035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3539" cy="530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7"/>
      <w:ind w:left="6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Conde</dc:creator>
  <dc:title>Microsoft Word - 8C175D38F5E0D34A9BA72761981B9988</dc:title>
  <dcterms:created xsi:type="dcterms:W3CDTF">2025-11-07T16:46:25Z</dcterms:created>
  <dcterms:modified xsi:type="dcterms:W3CDTF">2025-11-07T16:46:25Z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Neevia Document Converter Pro v7.2.0.147 (http://neevia.com)</vt:lpwstr>
  </property>
</Properties>
</file>